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D7CE1" w14:textId="77777777" w:rsidR="00CD5885" w:rsidRDefault="00CF703A">
      <w:pPr>
        <w:rPr>
          <w:b/>
        </w:rPr>
      </w:pPr>
      <w:r w:rsidRPr="00A1659A">
        <w:rPr>
          <w:b/>
        </w:rPr>
        <w:t>Quality Im</w:t>
      </w:r>
      <w:r w:rsidR="00A1659A">
        <w:rPr>
          <w:b/>
        </w:rPr>
        <w:t xml:space="preserve">provement </w:t>
      </w:r>
      <w:r w:rsidR="00D5201D">
        <w:rPr>
          <w:b/>
        </w:rPr>
        <w:t>and Psychiatric Train</w:t>
      </w:r>
      <w:r w:rsidR="003B407E">
        <w:rPr>
          <w:b/>
        </w:rPr>
        <w:t xml:space="preserve">ing: A Review of the Literature, Description of </w:t>
      </w:r>
      <w:r w:rsidR="00CD3DDD">
        <w:rPr>
          <w:b/>
        </w:rPr>
        <w:t>Educational Approaches</w:t>
      </w:r>
      <w:r w:rsidR="003B407E">
        <w:rPr>
          <w:b/>
        </w:rPr>
        <w:t>, and Future Directions</w:t>
      </w:r>
    </w:p>
    <w:p w14:paraId="6C0C9961" w14:textId="77777777" w:rsidR="002D3F08" w:rsidRDefault="002D3F08">
      <w:pPr>
        <w:rPr>
          <w:b/>
        </w:rPr>
      </w:pPr>
    </w:p>
    <w:p w14:paraId="3A650FAE" w14:textId="77777777" w:rsidR="002D3F08" w:rsidRPr="00A1659A" w:rsidRDefault="002D3F08">
      <w:pPr>
        <w:rPr>
          <w:b/>
        </w:rPr>
      </w:pPr>
      <w:r>
        <w:rPr>
          <w:b/>
        </w:rPr>
        <w:t xml:space="preserve">By </w:t>
      </w:r>
      <w:proofErr w:type="spellStart"/>
      <w:r>
        <w:rPr>
          <w:b/>
        </w:rPr>
        <w:t>Luming</w:t>
      </w:r>
      <w:proofErr w:type="spellEnd"/>
      <w:r>
        <w:rPr>
          <w:b/>
        </w:rPr>
        <w:t xml:space="preserve"> Li, MD</w:t>
      </w:r>
    </w:p>
    <w:p w14:paraId="52176059" w14:textId="77777777" w:rsidR="00CF703A" w:rsidRDefault="00CF703A"/>
    <w:p w14:paraId="65D823E0" w14:textId="77777777" w:rsidR="00BA2324" w:rsidRDefault="00A1659A">
      <w:r>
        <w:t>In psychiat</w:t>
      </w:r>
      <w:r w:rsidR="000C4418">
        <w:t xml:space="preserve">ry, </w:t>
      </w:r>
      <w:r w:rsidR="00D5201D">
        <w:t>graduating</w:t>
      </w:r>
      <w:r w:rsidR="000C4418">
        <w:t xml:space="preserve"> </w:t>
      </w:r>
      <w:r>
        <w:t>psychiatry residents and fellows</w:t>
      </w:r>
      <w:r w:rsidR="00D5201D">
        <w:t xml:space="preserve"> will need to be equipped</w:t>
      </w:r>
      <w:r w:rsidR="000C4418">
        <w:t xml:space="preserve"> with knowledge around quality improvement</w:t>
      </w:r>
      <w:r w:rsidR="001C026C">
        <w:t xml:space="preserve"> (QI)</w:t>
      </w:r>
      <w:r w:rsidR="00E310E9">
        <w:t xml:space="preserve">, especially </w:t>
      </w:r>
      <w:r w:rsidR="00D5201D">
        <w:t>if the trainees have an interest in becoming successful future healthcare leaders and hospital administrators</w:t>
      </w:r>
      <w:r w:rsidR="0048719F">
        <w:t xml:space="preserve"> </w:t>
      </w:r>
      <w:r w:rsidR="0048719F">
        <w:fldChar w:fldCharType="begin"/>
      </w:r>
      <w:r w:rsidR="0048719F">
        <w:instrText xml:space="preserve"> ADDIN ZOTERO_ITEM CSL_CITATION {"citationID":"ahpk643f10","properties":{"formattedCitation":"(1)","plainCitation":"(1)","noteIndex":0},"citationItems":[{"id":531,"uris":["http://zotero.org/users/local/qEkt03c9/items/EZ94ZL53"],"uri":["http://zotero.org/users/local/qEkt03c9/items/EZ94ZL53"],"itemData":{"id":531,"type":"article-journal","title":"Leadership Training in Graduate Medical Education: A Systematic Review","container-title":"Journal of Graduate Medical Education","source":"jgme.org (Atypon)","abstract":"Background  Leadership is a critical component of physician competence, yet the best approaches for developing leadership skills for physicians in training remain undefined.    Objective  We systematically reviewed the literature on existing leadership curricula in graduate medical education (GME) to inform leadership program development.    Methods  Using the Preferred Reporting Items for Systematic Reviews and Meta-Analysis (PRISMA) guidelines, we searched MEDLINE, ERIC, EMBASE, and MedEdPORTAL through October 2015 using search terms to capture GME leadership curricula. Abstracts were reviewed for relevance, and included studies were retrieved for full-text analysis. Article quality was assessed using the Best Evidence in Medical Education (BEME) index.    Results  A total of 3413 articles met the search criteria, and 52 were included in the analysis. Article quality was low, with 21% (11 of 52) having a BEME score of 4 or 5. Primary care specialties were most represented in (58%; 30 of 52). The majority of programs were open to all residents (81%; 42 of 52). Projects and use of mentors or coaches were components of 46% and 48% of curricula, respectively. Only 40% (21 of 52) were longitudinal throughout training. The most frequent pedagogic methods were lectures, small group activities, and cases. Common topics included teamwork, leadership models, and change management. Evaluation focused on learner satisfaction and self-assessed knowledge. Longitudinal programs were more likely to be successful.    Conclusions  GME leadership curricula are heterogeneous and limited in effectiveness. Small group teaching, project-based learning, mentoring, and coaching were more frequently used in higher-quality studies.","URL":"http://www.jgme.org/doi/abs/10.4300/JGME-D-17-00194.1","DOI":"10.4300/JGME-D-17-00194.1","ISSN":"1949-8349","shortTitle":"Leadership Training in Graduate Medical Education","journalAbbreviation":"Journal of Graduate Medical Education","author":[{"family":"Sadowski","given":"Brett"},{"family":"Cantrell","given":"Sarah"},{"family":"Barelski","given":"Adam"},{"family":"O'Malley","given":"Patrick G."},{"family":"Hartzell","given":"Joshua D."}],"issued":{"date-parts":[["2018",3,15]]},"accessed":{"date-parts":[["2018",3,21]]}}}],"schema":"https://github.com/citation-style-language/schema/raw/master/csl-citation.json"} </w:instrText>
      </w:r>
      <w:r w:rsidR="0048719F">
        <w:fldChar w:fldCharType="separate"/>
      </w:r>
      <w:r w:rsidR="0048719F">
        <w:rPr>
          <w:noProof/>
        </w:rPr>
        <w:t>(1)</w:t>
      </w:r>
      <w:r w:rsidR="0048719F">
        <w:fldChar w:fldCharType="end"/>
      </w:r>
      <w:r w:rsidR="00D5201D">
        <w:t xml:space="preserve">. </w:t>
      </w:r>
      <w:r w:rsidR="00E310E9">
        <w:t xml:space="preserve">Since the initial publishing of </w:t>
      </w:r>
      <w:r w:rsidR="00E310E9">
        <w:rPr>
          <w:i/>
        </w:rPr>
        <w:t xml:space="preserve">To Err is </w:t>
      </w:r>
      <w:r w:rsidR="00E310E9" w:rsidRPr="00E310E9">
        <w:rPr>
          <w:i/>
        </w:rPr>
        <w:t>Human</w:t>
      </w:r>
      <w:r w:rsidR="00E310E9">
        <w:t xml:space="preserve"> and the Institute of Medicine’s Report of </w:t>
      </w:r>
      <w:r w:rsidR="00E310E9" w:rsidRPr="00E310E9">
        <w:rPr>
          <w:i/>
        </w:rPr>
        <w:t>Crossing the Quality Chasm</w:t>
      </w:r>
      <w:r w:rsidR="00E310E9">
        <w:t xml:space="preserve">, healthcare regulatory agencies such as </w:t>
      </w:r>
      <w:r w:rsidR="00BE05AA">
        <w:t xml:space="preserve">the </w:t>
      </w:r>
      <w:r w:rsidR="00E310E9">
        <w:t xml:space="preserve">Joint Commission and the Centers of Medicare and Medicaid have instituted multiple quality metrics for hospitals and healthcare organizations </w:t>
      </w:r>
      <w:r w:rsidR="00E310E9">
        <w:fldChar w:fldCharType="begin"/>
      </w:r>
      <w:r w:rsidR="0048719F">
        <w:instrText xml:space="preserve"> ADDIN ZOTERO_ITEM CSL_CITATION {"citationID":"bj735RAo","properties":{"formattedCitation":"(2,3)","plainCitation":"(2,3)","noteIndex":0},"citationItems":[{"id":468,"uris":["http://zotero.org/users/local/qEkt03c9/items/MKXCTJ78"],"uri":["http://zotero.org/users/local/qEkt03c9/items/MKXCTJ78"],"itemData":{"id":468,"type":"book","title":"To Err Is Human: Building a Safer Health System","source":"www.nap.edu","abstract":"Download a PDF of \"To Err Is Human\" by the Institute of Medicine for free.","URL":"https://www.nap.edu/catalog/9728/to-err-is-human-building-a-safer-health-system","ISBN":"978-0-309-26174-6","note":"DOI: 10.17226/9728","shortTitle":"To Err Is Human","language":"en","author":[{"family":"Medicine","given":"Institute","dropping-particle":"of"}],"issued":{"date-parts":[["1999",11,29]]},"accessed":{"date-parts":[["2018",3,21]]}}},{"id":471,"uris":["http://zotero.org/users/local/qEkt03c9/items/MRUWP6MD"],"uri":["http://zotero.org/users/local/qEkt03c9/items/MRUWP6MD"],"itemData":{"id":471,"type":"book","title":"Crossing the Quality Chasm: A New Health System for the 21st Century","source":"www.nap.edu","abstract":"Download a PDF of \"Crossing the Quality Chasm\" by the Institute of Medicine for free.","URL":"https://www.nap.edu/catalog/10027/crossing-the-quality-chasm-a-new-health-system-for-the","ISBN":"978-0-309-46561-8","note":"DOI: 10.17226/10027","shortTitle":"Crossing the Quality Chasm","language":"en","author":[{"family":"Medicine","given":"Institute","dropping-particle":"of"}],"issued":{"date-parts":[["2001",2,28]]},"accessed":{"date-parts":[["2018",3,21]]}}}],"schema":"https://github.com/citation-style-language/schema/raw/master/csl-citation.json"} </w:instrText>
      </w:r>
      <w:r w:rsidR="00E310E9">
        <w:fldChar w:fldCharType="separate"/>
      </w:r>
      <w:r w:rsidR="0048719F">
        <w:rPr>
          <w:noProof/>
        </w:rPr>
        <w:t>(2,3)</w:t>
      </w:r>
      <w:r w:rsidR="00E310E9">
        <w:fldChar w:fldCharType="end"/>
      </w:r>
      <w:r w:rsidR="00E310E9">
        <w:t xml:space="preserve">. </w:t>
      </w:r>
      <w:r w:rsidRPr="00E310E9">
        <w:t>As</w:t>
      </w:r>
      <w:r>
        <w:t xml:space="preserve"> healthcare reform </w:t>
      </w:r>
      <w:r w:rsidR="00E310E9">
        <w:t xml:space="preserve">continues to </w:t>
      </w:r>
      <w:r>
        <w:t xml:space="preserve">tie </w:t>
      </w:r>
      <w:r w:rsidR="000C4418">
        <w:t xml:space="preserve">reimbursement and fiscal compensation to </w:t>
      </w:r>
      <w:r>
        <w:t>quality of care</w:t>
      </w:r>
      <w:r w:rsidR="007F0042">
        <w:t xml:space="preserve"> metrics</w:t>
      </w:r>
      <w:r>
        <w:t xml:space="preserve"> </w:t>
      </w:r>
      <w:r w:rsidR="007F0042">
        <w:t>and</w:t>
      </w:r>
      <w:r>
        <w:t xml:space="preserve"> value, practiti</w:t>
      </w:r>
      <w:r w:rsidR="000C4418">
        <w:t xml:space="preserve">oners will need to become adept at managing and implementing successful </w:t>
      </w:r>
      <w:r w:rsidR="005D0C50">
        <w:t>quality</w:t>
      </w:r>
      <w:r w:rsidR="000C4418">
        <w:t xml:space="preserve"> improvements </w:t>
      </w:r>
      <w:r w:rsidR="005D0C50">
        <w:t xml:space="preserve">initiatives </w:t>
      </w:r>
      <w:r w:rsidR="000C4418">
        <w:t>within an existing healthcare delivery setting</w:t>
      </w:r>
      <w:r w:rsidR="005D0C50">
        <w:t>s</w:t>
      </w:r>
      <w:r w:rsidR="007F0042">
        <w:t xml:space="preserve"> </w:t>
      </w:r>
      <w:r w:rsidR="007F0042">
        <w:fldChar w:fldCharType="begin"/>
      </w:r>
      <w:r w:rsidR="0048719F">
        <w:instrText xml:space="preserve"> ADDIN ZOTERO_ITEM CSL_CITATION {"citationID":"7VyVFGSK","properties":{"formattedCitation":"(4\\uc0\\u8211{}6)","plainCitation":"(4–6)","noteIndex":0},"citationItems":[{"id":475,"uris":["http://zotero.org/users/local/qEkt03c9/items/DNUGVYVF"],"uri":["http://zotero.org/users/local/qEkt03c9/items/DNUGVYVF"],"itemData":{"id":475,"type":"article-journal","title":"The Health Care Reform Bill: Compliance Implications for Behavioral and Mental Health Services","container-title":"Journal of Health Care Compliance","page":"11-61","volume":"12","issue":"4","source":"EBSCOhost","abstract":"The article discusses the implication of the compliance of the Patient Protection and Affordable Care Act (PPACA), the Health Care Act and the Education Reconciliation Bill to behavioral and mental health services in the U.S. It offers vital information on the public option, individual option, limits on abortion, and other issues. It elaborates the issues in PPACA changes, government action against fraud, waste, and abuse in Medicare and Medicaid.","ISSN":"15208303","shortTitle":"The Health Care Reform Bill","journalAbbreviation":"Journal of Health Care Compliance","author":[{"family":"Nguyen","given":"Dinh"}],"issued":{"date-parts":[["2010",8,7]]}}},{"id":477,"uris":["http://zotero.org/users/local/qEkt03c9/items/ISVDEA7A"],"uri":["http://zotero.org/users/local/qEkt03c9/items/ISVDEA7A"],"itemData":{"id":477,"type":"article-journal","title":"U.S. Health Care Reform Can't Wait for Quality Measures to Be Perfect","container-title":"Harvard Business Review Digital Articles","page":"2-4","source":"EBSCOhost","ISSN":"01000000","journalAbbreviation":"Harvard Business Review Digital Articles","author":[{"family":"Marcotte","given":"Brian J."},{"family":"Fildes","given":"Annette Guarisco"},{"family":"Thompson","given":"Michael"},{"family":"Binder","given":"Leah"}],"issued":{"date-parts":[["2017",10,4]]}}},{"id":537,"uris":["http://zotero.org/users/local/qEkt03c9/items/F6TVFQ5U"],"uri":["http://zotero.org/users/local/qEkt03c9/items/F6TVFQ5U"],"itemData":{"id":537,"type":"article-journal","title":"Moving beyond parity--mental health and addiction care under the ACA","container-title":"The New England Journal of Medicine","page":"973-975","volume":"365","issue":"11","source":"PubMed","DOI":"10.1056/NEJMp1108649","ISSN":"1533-4406","note":"PMID: 21848453\nPMCID: PMC3359059","journalAbbreviation":"N. Engl. J. Med.","language":"eng","author":[{"family":"Barry","given":"Colleen L."},{"family":"Huskamp","given":"Haiden A."}],"issued":{"date-parts":[["2011",9,15]]}}}],"schema":"https://github.com/citation-style-language/schema/raw/master/csl-citation.json"} </w:instrText>
      </w:r>
      <w:r w:rsidR="007F0042">
        <w:fldChar w:fldCharType="separate"/>
      </w:r>
      <w:r w:rsidR="0048719F" w:rsidRPr="0048719F">
        <w:rPr>
          <w:rFonts w:ascii="Calibri" w:cs="Calibri"/>
        </w:rPr>
        <w:t>(4–6)</w:t>
      </w:r>
      <w:r w:rsidR="007F0042">
        <w:fldChar w:fldCharType="end"/>
      </w:r>
      <w:r w:rsidR="000C4418">
        <w:t xml:space="preserve">. </w:t>
      </w:r>
      <w:r w:rsidR="005D0C50">
        <w:t>As psychiatric trainees enter clinical or administrative roles outside of private practice, they</w:t>
      </w:r>
      <w:r w:rsidR="000C4418">
        <w:t xml:space="preserve"> </w:t>
      </w:r>
      <w:r w:rsidR="005D0C50">
        <w:t xml:space="preserve">will be tasked with understanding health systems, and have working knowledge around </w:t>
      </w:r>
      <w:r w:rsidR="000C4418">
        <w:t>billing structures, hospital compliance, and quality metrics</w:t>
      </w:r>
      <w:r>
        <w:t xml:space="preserve">, </w:t>
      </w:r>
      <w:r w:rsidR="005D0C50">
        <w:t xml:space="preserve">all while </w:t>
      </w:r>
      <w:r w:rsidR="000C4418">
        <w:t>delivering excellent clinical care</w:t>
      </w:r>
      <w:r w:rsidR="00BA2324">
        <w:t>.</w:t>
      </w:r>
      <w:r w:rsidR="000C4418">
        <w:t xml:space="preserve"> </w:t>
      </w:r>
      <w:r w:rsidR="009A2198">
        <w:t>This article</w:t>
      </w:r>
      <w:r w:rsidR="004425E3">
        <w:t xml:space="preserve"> will</w:t>
      </w:r>
      <w:r w:rsidR="009A2198">
        <w:t xml:space="preserve"> </w:t>
      </w:r>
      <w:r w:rsidR="004425E3">
        <w:t>begin by sharing about the educational guidelines around QI and patient safety (PS)</w:t>
      </w:r>
      <w:r w:rsidR="0028321F">
        <w:t>. It will then</w:t>
      </w:r>
      <w:r w:rsidR="005D0C50">
        <w:t xml:space="preserve"> discuss about current</w:t>
      </w:r>
      <w:r w:rsidR="001C026C">
        <w:t xml:space="preserve"> </w:t>
      </w:r>
      <w:r w:rsidR="005D0C50">
        <w:t xml:space="preserve">QI </w:t>
      </w:r>
      <w:r w:rsidR="001C026C">
        <w:t>resources</w:t>
      </w:r>
      <w:r w:rsidR="005D0C50">
        <w:t xml:space="preserve"> and concepts, </w:t>
      </w:r>
      <w:r w:rsidR="0028321F">
        <w:t xml:space="preserve">describe </w:t>
      </w:r>
      <w:r w:rsidR="005D0C50">
        <w:t>innovative educational approaches, and conclude with recommendations for future directions.</w:t>
      </w:r>
    </w:p>
    <w:p w14:paraId="2FE537A5" w14:textId="77777777" w:rsidR="00D5201D" w:rsidRDefault="00D5201D"/>
    <w:p w14:paraId="079484AB" w14:textId="77777777" w:rsidR="001C026C" w:rsidRDefault="005D0C50" w:rsidP="009A2198">
      <w:r>
        <w:t>R</w:t>
      </w:r>
      <w:r w:rsidR="001C026C">
        <w:t>esidency education</w:t>
      </w:r>
      <w:r>
        <w:t xml:space="preserve"> guidelines by the</w:t>
      </w:r>
      <w:r w:rsidR="000C4418">
        <w:t xml:space="preserve"> Accreditation Council for Graduate Medical Education</w:t>
      </w:r>
      <w:r w:rsidR="007F0042">
        <w:t xml:space="preserve"> (ACGME)</w:t>
      </w:r>
      <w:r w:rsidR="00262E9D">
        <w:t xml:space="preserve"> have</w:t>
      </w:r>
      <w:r>
        <w:t xml:space="preserve"> include</w:t>
      </w:r>
      <w:r w:rsidR="00262E9D">
        <w:t>d</w:t>
      </w:r>
      <w:r>
        <w:t xml:space="preserve"> QI as an important portion of training</w:t>
      </w:r>
      <w:r w:rsidR="0090587A">
        <w:t xml:space="preserve"> in the adult general </w:t>
      </w:r>
      <w:r w:rsidR="00262E9D">
        <w:t xml:space="preserve">psychiatry </w:t>
      </w:r>
      <w:r w:rsidR="0090587A">
        <w:t xml:space="preserve">residency program </w:t>
      </w:r>
      <w:r w:rsidR="0090587A">
        <w:fldChar w:fldCharType="begin"/>
      </w:r>
      <w:r w:rsidR="0090587A">
        <w:instrText xml:space="preserve"> ADDIN ZOTERO_ITEM CSL_CITATION {"citationID":"a16n70566n9","properties":{"formattedCitation":"(7)","plainCitation":"(7)","noteIndex":0},"citationItems":[{"id":545,"uris":["http://zotero.org/users/local/qEkt03c9/items/MI4RMHVY"],"uri":["http://zotero.org/users/local/qEkt03c9/items/MI4RMHVY"],"itemData":{"id":545,"type":"webpage","title":"Psychiatry","URL":"http://www.acgme.org/Specialties/Milestones/pfcatid/21/Psychiatry","accessed":{"date-parts":[["2018",3,21]]}}}],"schema":"https://github.com/citation-style-language/schema/raw/master/csl-citation.json"} </w:instrText>
      </w:r>
      <w:r w:rsidR="0090587A">
        <w:fldChar w:fldCharType="separate"/>
      </w:r>
      <w:r w:rsidR="0090587A">
        <w:rPr>
          <w:noProof/>
        </w:rPr>
        <w:t>(7)</w:t>
      </w:r>
      <w:r w:rsidR="0090587A">
        <w:fldChar w:fldCharType="end"/>
      </w:r>
      <w:r>
        <w:t xml:space="preserve">. QI is included as a designated section within the Psychiatry </w:t>
      </w:r>
      <w:r w:rsidR="009A2198">
        <w:t>Milestone Project</w:t>
      </w:r>
      <w:r>
        <w:t>. The</w:t>
      </w:r>
      <w:r w:rsidR="00E5239E">
        <w:t xml:space="preserve"> guidelines detail a five-point</w:t>
      </w:r>
      <w:r>
        <w:t xml:space="preserve"> grading system for </w:t>
      </w:r>
      <w:r w:rsidR="009A2198">
        <w:t>formal participation in practice-based quality improvement using establi</w:t>
      </w:r>
      <w:r>
        <w:t xml:space="preserve">shed and accepted methodologies. The guidelines specify </w:t>
      </w:r>
      <w:r w:rsidR="001562EB">
        <w:t>two components, including</w:t>
      </w:r>
      <w:r w:rsidR="009A2198">
        <w:t xml:space="preserve"> didactic knowledge and </w:t>
      </w:r>
      <w:r w:rsidR="0035156F">
        <w:t>participation o</w:t>
      </w:r>
      <w:r>
        <w:t>n a QI</w:t>
      </w:r>
      <w:r w:rsidR="009A2198">
        <w:t xml:space="preserve"> project. In the footnote guideline</w:t>
      </w:r>
      <w:r w:rsidR="00335090">
        <w:t>s</w:t>
      </w:r>
      <w:r w:rsidR="009A2198">
        <w:t xml:space="preserve"> of the Milestone Project, </w:t>
      </w:r>
      <w:r>
        <w:t xml:space="preserve">there is information about accepted QI methodologies, in which residency program directors and trainees can find more information through the </w:t>
      </w:r>
      <w:r w:rsidR="009A2198">
        <w:t>Institute of Healthcare Improvement (IHI) Open School, the World Health Organization (WH</w:t>
      </w:r>
      <w:r>
        <w:t>O) Patient Safety Curriculum, and</w:t>
      </w:r>
      <w:r w:rsidR="009A2198">
        <w:t xml:space="preserve"> the Department of Veterans Affairs (VA) Patient Safety Curriculum. </w:t>
      </w:r>
      <w:r w:rsidR="001C026C">
        <w:t>These various curricula share concepts within healthcare QI and patient safety</w:t>
      </w:r>
      <w:r w:rsidR="00EB621E">
        <w:t xml:space="preserve"> (PS)</w:t>
      </w:r>
      <w:r w:rsidR="001C026C">
        <w:t xml:space="preserve"> around the Plan-Do-Study-Act (PDSA) methodology, the Lean/Six-Sigma model, and management philosophies that improve efficiency, minimize human error, and encourage collaborative approach. </w:t>
      </w:r>
      <w:r>
        <w:t>Many of the</w:t>
      </w:r>
      <w:r w:rsidR="00335090">
        <w:t>se</w:t>
      </w:r>
      <w:r>
        <w:t xml:space="preserve"> QI concepts originated from management strategies in industries outside of medicine, and now are being applied to residency education. </w:t>
      </w:r>
      <w:r w:rsidR="00335090">
        <w:t>For instance, Lean/Six-Sigma models were first utilized within the car manufacturing industry and now have been widely used in healthcare management</w:t>
      </w:r>
      <w:r w:rsidR="0087713D">
        <w:t xml:space="preserve"> </w:t>
      </w:r>
      <w:r w:rsidR="0087713D">
        <w:fldChar w:fldCharType="begin"/>
      </w:r>
      <w:r w:rsidR="0087713D">
        <w:instrText xml:space="preserve"> ADDIN ZOTERO_ITEM CSL_CITATION {"citationID":"w4ISzUrV","properties":{"formattedCitation":"(8,9)","plainCitation":"(8,9)","noteIndex":0},"citationItems":[{"id":547,"uris":["http://zotero.org/users/local/qEkt03c9/items/5P43D83W"],"uri":["http://zotero.org/users/local/qEkt03c9/items/5P43D83W"],"itemData":{"id":547,"type":"article-journal","title":"The Applicability of Lean and Six Sigma Techniques to Clinical and Translational Research","container-title":"Journal of investigative medicine : the official publication of the American Federation for Clinical Research","page":"748-755","volume":"57","issue":"7","source":"PubMed Central","abstract":"Background\nLean and Six Sigma are business management strategies commonly used in production industries to improve process efficiency and quality. During the past decade, these process improvement techniques increasingly have been applied outside of the manufacturing sector, for example, in health care and in software development. This article concerns the potential use of Lean and Six Sigma to improve the processes involved in clinical and translational research. Improving quality, avoiding delays and errors, and speeding up the time to implementation of biomedical discoveries are prime objectives of the NIH Roadmap for Biomedical Research and the NIH Clinical and Translational Science Award (CTSA) program.\n\nMethods\nThis article presents a description of the main principles, practices, and methodologies used in Lean and Six Sigma. Available literature involving applications of Lean and Six Sigma to health care, laboratory science, and clinical and translational research is reviewed. Specific issues concerning the use of these techniques in different phases of translational research are identified.\n\nResults\nExamples are provided of Lean and Six Sigma applications that are being planned at a current CTSA site, which could potentially be replicated elsewhere. We describe how different process improvement approaches are best adapted for particularly translational research phases.\n\nConclusions\nLean and Six Sigma process improvement methodologies are well suited to help achieve NIH’s goal of making clinical and translational research more efficient and cost-effective, enhancing the quality of the research, and facilitating the successful adoption of biomedical research findings into practice.","DOI":"10.231/JIM.0b013e3181b91b3a","ISSN":"1081-5589","note":"PMID: 19730130\nPMCID: PMC2835466","journalAbbreviation":"J Investig Med","author":[{"family":"Schweikhart","given":"Sharon A."},{"family":"Dembe","given":"Allard E"}],"issued":{"date-parts":[["2009",10]]}}},{"id":550,"uris":["http://zotero.org/users/local/qEkt03c9/items/HDP2LYX2"],"uri":["http://zotero.org/users/local/qEkt03c9/items/HDP2LYX2"],"itemData":{"id":550,"type":"article-journal","title":"Guiding inpatient quality improvement: a systematic review of Lean and Six Sigma","container-title":"Joint Commission Journal on Quality and Patient Safety","page":"533-540","volume":"36","issue":"12","source":"PubMed","abstract":"BACKGROUND: Two popular quality improvement (QI) approaches in health care are Lean and Six Sigma. Hospitals continue to adopt these QI approaches-or the hybrid Lean Sigma approach-with little knowledge on how well they produce sustainable improvements. A systematic literature review was conducted to determine whether Lean, Six Sigma, or Lean Sigma have been effectively used to create and sustain improvements in the acute care setting.\nMETHODS: Databases were searched for articles published in the health care, business, and engineering literatures. Study inclusion criteria required identification of a Six Sigma, Lean, or Lean Sigma project; QI efforts focused on hospitalized patients; descriptions of project improvements; and reported results. Depending on the quality of data reported, articles were classified as summary reports, pre-post observational studies, or time-series reports.\nRESULTS: Database searches identified 539 potential articles. After review of titles, abstracts, and full text, 47 articles met inclusion criteria--10 articles summarized multiple projects, 12 reported Lean projects, 20 reported Six Sigma projects, and 5 reported Lean Sigma projects. Generally, the studies provided limited data, with only 15 articles providing any sort of follow-up data; of the 15, only 3 report a follow-up period greater than two years.\nCONCLUSION: Lean, Six Sigma, and Lean Sigma as QI approaches can aid institutions in tackling a wide variety of problems encountered in acute care. However, the true impact of these approaches is difficult to judge, given that the lack of rigorous evaluation or clearly sustained improvements provides little evidence supporting broad adoption. There is still a need for future work that will improve the evidence base for understanding more about QI approaches and how to achieve sustainable improvement.","ISSN":"1553-7250","note":"PMID: 21222355","shortTitle":"Guiding inpatient quality improvement","journalAbbreviation":"Jt Comm J Qual Patient Saf","language":"eng","author":[{"family":"Glasgow","given":"Justin M."},{"family":"Scott-Caziewell","given":"Jill R."},{"family":"Kaboli","given":"Peter J."}],"issued":{"date-parts":[["2010",12]]}}}],"schema":"https://github.com/citation-style-language/schema/raw/master/csl-citation.json"} </w:instrText>
      </w:r>
      <w:r w:rsidR="0087713D">
        <w:fldChar w:fldCharType="separate"/>
      </w:r>
      <w:r w:rsidR="0087713D">
        <w:rPr>
          <w:noProof/>
        </w:rPr>
        <w:t>(8,9)</w:t>
      </w:r>
      <w:r w:rsidR="0087713D">
        <w:fldChar w:fldCharType="end"/>
      </w:r>
      <w:r w:rsidR="0087713D">
        <w:t xml:space="preserve">.  </w:t>
      </w:r>
    </w:p>
    <w:p w14:paraId="67B251C9" w14:textId="77777777" w:rsidR="001C026C" w:rsidRDefault="001C026C" w:rsidP="009A2198"/>
    <w:p w14:paraId="3EF878AA" w14:textId="77777777" w:rsidR="001C026C" w:rsidRDefault="001C026C" w:rsidP="009A2198">
      <w:r>
        <w:t xml:space="preserve">Similarly, other familiar concepts in the QI literature include the use of </w:t>
      </w:r>
      <w:r w:rsidR="009B5E9C">
        <w:t xml:space="preserve">SMART goals, </w:t>
      </w:r>
      <w:r>
        <w:t xml:space="preserve">Root Cause Analyses (RCAs), the Swiss Cheese Model, </w:t>
      </w:r>
      <w:r w:rsidR="000575DA">
        <w:t>and C</w:t>
      </w:r>
      <w:r w:rsidR="009B5E9C">
        <w:t>h</w:t>
      </w:r>
      <w:r w:rsidR="00335090">
        <w:t>ecklists. These are all approaches that are utilized to prevent errors, study the source of these errors, and addressing through systems change the errors that do occur</w:t>
      </w:r>
      <w:r>
        <w:t xml:space="preserve">. </w:t>
      </w:r>
      <w:r w:rsidR="00335090">
        <w:t xml:space="preserve">For example, </w:t>
      </w:r>
      <w:r w:rsidR="009B5E9C">
        <w:t xml:space="preserve">SMART is a mnemonic for specific, measurable, </w:t>
      </w:r>
      <w:r w:rsidR="009B5E9C">
        <w:lastRenderedPageBreak/>
        <w:t xml:space="preserve">achievable, relevant, and </w:t>
      </w:r>
      <w:proofErr w:type="gramStart"/>
      <w:r w:rsidR="009B5E9C">
        <w:t>time-bound</w:t>
      </w:r>
      <w:proofErr w:type="gramEnd"/>
      <w:r w:rsidR="009B5E9C">
        <w:t xml:space="preserve">. SMART goals are an approach to clearly define a specific target for any QI project, and was first developed for </w:t>
      </w:r>
      <w:r w:rsidR="00812C11">
        <w:t>management</w:t>
      </w:r>
      <w:r w:rsidR="009B5E9C">
        <w:t xml:space="preserve"> </w:t>
      </w:r>
      <w:r w:rsidR="00812C11">
        <w:t>and then adapted for</w:t>
      </w:r>
      <w:r w:rsidR="009B5E9C">
        <w:t xml:space="preserve"> healthcare </w:t>
      </w:r>
      <w:r w:rsidR="00812C11">
        <w:t xml:space="preserve">performance improvement in a variety of settings </w:t>
      </w:r>
      <w:r w:rsidR="00812C11">
        <w:fldChar w:fldCharType="begin"/>
      </w:r>
      <w:r w:rsidR="0087713D">
        <w:instrText xml:space="preserve"> ADDIN ZOTERO_ITEM CSL_CITATION {"citationID":"a2fruae4fap","properties":{"formattedCitation":"(10,11)","plainCitation":"(10,11)","noteIndex":0},"citationItems":[{"id":488,"uris":["http://zotero.org/users/local/qEkt03c9/items/S4YL9L2Y"],"uri":["http://zotero.org/users/local/qEkt03c9/items/S4YL9L2Y"],"itemData":{"id":488,"type":"article-journal","title":"There's a S.M.A.R.T. way to write managements's goals and objectives","container-title":"Management Review","page":"35","volume":"70","issue":"11","source":"EBSCOhost","abstract":"Proposes a way of writing management goals and objectives.  Difference between goals and objectives; Corporate planning for goals and objectives; Tips on writing effective objectives.","ISSN":"00251895","journalAbbreviation":"Management Review","author":[{"family":"Doran","given":"George T."}],"issued":{"date-parts":[["1981",11]]}}},{"id":492,"uris":["http://zotero.org/users/local/qEkt03c9/items/CFYIQS8E"],"uri":["http://zotero.org/users/local/qEkt03c9/items/CFYIQS8E"],"itemData":{"id":492,"type":"article-journal","title":"Hairy Goals and Organizational Fit: A Case of Implementing ICT-Supported Task Planning in a Large Hospital Region","container-title":"Journal of Change Management","page":"9-30","volume":"17","issue":"1","source":"CrossRef","DOI":"10.1080/14697017.2016.1161655","ISSN":"1469-7017, 1479-1811","shortTitle":"Hairy Goals and Organizational Fit","language":"en","author":[{"family":"Laudal","given":"Thomas"},{"family":"Bjaalid","given":"Gunhild"},{"family":"Mikkelsen","given":"Aslaug"}],"issued":{"date-parts":[["2017",1,2]]}}}],"schema":"https://github.com/citation-style-language/schema/raw/master/csl-citation.json"} </w:instrText>
      </w:r>
      <w:r w:rsidR="00812C11">
        <w:fldChar w:fldCharType="separate"/>
      </w:r>
      <w:r w:rsidR="0087713D">
        <w:rPr>
          <w:noProof/>
        </w:rPr>
        <w:t>(10,11)</w:t>
      </w:r>
      <w:r w:rsidR="00812C11">
        <w:fldChar w:fldCharType="end"/>
      </w:r>
      <w:r w:rsidR="00812C11">
        <w:t xml:space="preserve">. </w:t>
      </w:r>
      <w:r>
        <w:t>The use of RCAs</w:t>
      </w:r>
      <w:r w:rsidR="00812C11">
        <w:t xml:space="preserve"> has been widely reported and</w:t>
      </w:r>
      <w:r>
        <w:t xml:space="preserve"> can be helpful in identifying specific errors that have occurred, and studying the underlying systems-level, group-level, and individual-level factors</w:t>
      </w:r>
      <w:r w:rsidR="009442F3">
        <w:t xml:space="preserve"> that led to a particular error, and allow members conducting the RCA to identify solutions for consideration and implementation</w:t>
      </w:r>
      <w:r w:rsidR="00812C11">
        <w:t xml:space="preserve"> </w:t>
      </w:r>
      <w:r w:rsidR="00812C11">
        <w:fldChar w:fldCharType="begin"/>
      </w:r>
      <w:r w:rsidR="0087713D">
        <w:instrText xml:space="preserve"> ADDIN ZOTERO_ITEM CSL_CITATION {"citationID":"HlWxYaOp","properties":{"formattedCitation":"(12,13)","plainCitation":"(12,13)","noteIndex":0},"citationItems":[{"id":493,"uris":["http://zotero.org/users/local/qEkt03c9/items/IQR9JUL3"],"uri":["http://zotero.org/users/local/qEkt03c9/items/IQR9JUL3"],"itemData":{"id":493,"type":"article-journal","title":"How to perform a root cause analysis for workup and future prevention of medical errors: a review","container-title":"Patient Safety in Surgery","volume":"10","source":"PubMed Central","abstract":"Providing quality patient care is a basic tenant of medical and surgical practice. Multiple orthopaedic programs, including The Patient Safety Committee of the American Academy of Orthopaedic Surgeons (AAOS), have been implemented to measure quality of surgical care, as well as reduce the incidence of medical errors. Structured Root Cause Analysis (RCA) has become a recent area of interest and, if performed thoroughly, has been shown to reduce surgical errors across many subspecialties. There is a paucity of literature on how the process of a RCA can be effectively implemented. The current review was designed to provide a structured approach on how to conduct a formal root cause analysis. Utilization of this methodology may be effective in the prevention of medical errors.","URL":"https://www.ncbi.nlm.nih.gov/pmc/articles/PMC5031337/","DOI":"10.1186/s13037-016-0107-8","ISSN":"1754-9493","note":"PMID: 27688807\nPMCID: PMC5031337","shortTitle":"How to perform a root cause analysis for workup and future prevention of medical errors","journalAbbreviation":"Patient Saf Surg","author":[{"family":"Charles","given":"Ryan"},{"family":"Hood","given":"Brandon"},{"family":"Derosier","given":"Joseph M."},{"family":"Gosbee","given":"John W."},{"family":"Li","given":"Ying"},{"family":"Caird","given":"Michelle S."},{"family":"Biermann","given":"J. Sybil"},{"family":"Hake","given":"Mark E."}],"issued":{"date-parts":[["2016",9,21]]},"accessed":{"date-parts":[["2018",3,21]]}}},{"id":"Zp3cEsWC/m4F8gUc1","uris":["http://zot cheero.org/users/local/qEkt03c9/items/7U9HU89Q"],"uri":["http://zot cheero.org/users/local/qEkt03c9/items/7U9HU89Q"],"itemData":{"id":496,"type":"article-journal","title":"Root Cause Analysis and Actions for the Prevention of Medical Errors: Quality Improvement and Resident Education","container-title":"Orthopedics","page":"e628-e635","volume":"40","issue":"4","source":"PubMed","abstract":"The quality of care delivered by orthopedic surgeons continues to grow in importance. Multiple orthopedic programs, organizations, and committees have been created to measure the quality of surgical care and reduce the incidence of medical adverse events. Structured root cause analysis and actions (RCA2) has become an area of interest. If performed thoroughly, RCA2 has been shown to reduce surgical errors across many subspecialties. The Accreditation Council for Graduate Medical Education has a new mandate for programs to involve residents in quality improvement processes. Resident engagement in the RCA2 process has the dual benefit of educating trainees in patient safety and producing meaningful changes to patient care that may not occur with traditional quality improvement initiatives. The RCA2 process described in this article can provide a model for the development of quality improvement programs. In this article, the authors discuss the history and methods of the RCA2 process, provide a stepwise approach, and give a case example. [Orthopedics. 2017; 40(4):e628-e635.].","DOI":"10.3928/01477447-20170418-04","ISSN":"1938-2367","note":"PMID: 28437546","shortTitle":"Root Cause Analysis and Actions for the Prevention of Medical Errors","journalAbbreviation":"Orthopedics","language":"eng","author":[{"family":"Charles","given":"Ryan"},{"family":"Hood","given":"Brandon"},{"family":"DeRosier","given":"Joseph M."},{"family":"Gosbee","given":"John W."},{"family":"Bagian","given":"James P."},{"family":"Li","given":"Ying"},{"family":"Caird","given":"Michelle S."},{"family":"Biermann","given":"J. Sybil"},{"family":"Hake","given":"Mark E."}],"issued":{"date-parts":[["2017",7,1]]}}}],"schema":"https://github.com/citation-style-language/schema/raw/master/csl-citation.json"} </w:instrText>
      </w:r>
      <w:r w:rsidR="00812C11">
        <w:fldChar w:fldCharType="separate"/>
      </w:r>
      <w:r w:rsidR="0087713D">
        <w:rPr>
          <w:noProof/>
        </w:rPr>
        <w:t>(12,13)</w:t>
      </w:r>
      <w:r w:rsidR="00812C11">
        <w:fldChar w:fldCharType="end"/>
      </w:r>
      <w:r w:rsidR="009442F3">
        <w:t xml:space="preserve">. Similarly, the Swiss Cheese Model </w:t>
      </w:r>
      <w:r w:rsidR="00812C11">
        <w:t>is an accident causation model that used to explore risks and prevent single, high-impact failures from occurring, such as a plane crash or wrong-sided surgery</w:t>
      </w:r>
      <w:r w:rsidR="00D5201D">
        <w:t xml:space="preserve"> </w:t>
      </w:r>
      <w:r w:rsidR="00D5201D">
        <w:fldChar w:fldCharType="begin"/>
      </w:r>
      <w:r w:rsidR="0087713D">
        <w:instrText xml:space="preserve"> ADDIN ZOTERO_ITEM CSL_CITATION {"citationID":"aanndgvajv","properties":{"formattedCitation":"(14)","plainCitation":"(14)","noteIndex":0},"citationItems":[{"id":509,"uris":["http://zotero.org/users/local/qEkt03c9/items/8HPIM5NB"],"uri":["http://zotero.org/users/local/qEkt03c9/items/8HPIM5NB"],"itemData":{"id":509,"type":"article-journal","title":"Effectiveness of the surgical safety checklist in correcting errors: a literature review applying Reason's Swiss cheese model","container-title":"AORN journal","page":"65-79.e5","volume":"100","issue":"1","source":"PubMed","abstract":"Approximately 2,700 patients are harmed by wrong-site surgery each year. The World Health Organization created the surgical safety checklist to reduce the incidence of wrong-site surgery. A project team conducted a narrative review of the literature to determine the effectiveness of the surgical safety checklist in correcting and preventing errors in the OR. Team members used Swiss cheese model of error by Reason to analyze the findings. Analysis of results indicated the effectiveness of the surgical checklist in reducing the incidence of wrong-site surgeries and other medical errors; however, checklists alone will not prevent all errors. Successful implementation requires perioperative stakeholders to understand the nature of errors, recognize the complex dynamic between systems and individuals, and create a just culture that encourages a shared vision of patient safety.","DOI":"10.1016/j.aorn.2013.07.024","ISSN":"1878-0369","note":"PMID: 24973186","shortTitle":"Effectiveness of the surgical safety checklist in correcting errors","journalAbbreviation":"AORN J","language":"eng","author":[{"family":"Collins","given":"Susan J."},{"family":"Newhouse","given":"Robin"},{"family":"Porter","given":"Jody"},{"family":"Talsma","given":"AkkeNeel"}],"issued":{"date-parts":[["2014",7]]}}}],"schema":"https://github.com/citation-style-language/schema/raw/master/csl-citation.json"} </w:instrText>
      </w:r>
      <w:r w:rsidR="00D5201D">
        <w:fldChar w:fldCharType="separate"/>
      </w:r>
      <w:r w:rsidR="0087713D">
        <w:rPr>
          <w:noProof/>
        </w:rPr>
        <w:t>(14)</w:t>
      </w:r>
      <w:r w:rsidR="00D5201D">
        <w:fldChar w:fldCharType="end"/>
      </w:r>
      <w:r w:rsidR="00812C11">
        <w:t>. The model presupposes that several different factors, such as organization, supervision, preconditions, and specific individual acts</w:t>
      </w:r>
      <w:r w:rsidR="0087713D">
        <w:t xml:space="preserve"> </w:t>
      </w:r>
      <w:r w:rsidR="00812C11">
        <w:t>have to</w:t>
      </w:r>
      <w:r w:rsidR="0087713D">
        <w:t xml:space="preserve"> all</w:t>
      </w:r>
      <w:r w:rsidR="00D5201D">
        <w:t xml:space="preserve"> align in order</w:t>
      </w:r>
      <w:r w:rsidR="00812C11">
        <w:t xml:space="preserve"> </w:t>
      </w:r>
      <w:r w:rsidR="00D5201D">
        <w:t>permit an accident or</w:t>
      </w:r>
      <w:r w:rsidR="009442F3">
        <w:t xml:space="preserve"> a major adve</w:t>
      </w:r>
      <w:r w:rsidR="00D5201D">
        <w:t xml:space="preserve">rse event to occur </w:t>
      </w:r>
      <w:r w:rsidR="00D5201D">
        <w:fldChar w:fldCharType="begin"/>
      </w:r>
      <w:r w:rsidR="0087713D">
        <w:instrText xml:space="preserve"> ADDIN ZOTERO_ITEM CSL_CITATION {"citationID":"ar12hXKq","properties":{"formattedCitation":"(15,16)","plainCitation":"(15,16)","noteIndex":0},"citationItems":[{"id":503,"uris":["http://zotero.org/users/local/qEkt03c9/items/PS35C4GB"],"uri":["http://zotero.org/users/local/qEkt03c9/items/PS35C4GB"],"itemData":{"id":503,"type":"article-journal","title":"Fighting human error : what surgeons can learn from aviators","container-title":"Acta Chirurgica Belgica","page":"228-232","volume":"114","issue":"4","source":"PubMed","abstract":"BACKGROUND: The rigorous implementation of safety policies have made air travel one of the safest modes of transport. Health institutions and hospital managing bodies increasingly adopt cues from aviation safety protocols and policies in an attempt to reduce medical errors and patient harm. Among hospital staff, surgeons are most likely to be confronted with these aviation-derived safety concepts.\nMETHODS: This article aims to familiarize surgeons with the concepts and methodology of safety policies in modern aviation safety, many of which have been applied in the setting of surgery, or have potential to do so. We review the use of checklists, crew resource management, the sterile cockpit, blame free reporting and human fatigue. We discuss how these concepts can be translated to the operating room and illustrate their relevance through a comparative description of historical air accidents and surgical incidents from our own clinical experience. We also indicate relevant differences and similarities between flight crews and surgical teams and their respective infrastructures, as these may impede or facilitate the adoption of aviation safety policies. Finally, we offer some recommendations to effectively implement aviation safety policies in the operating room.","ISSN":"0001-5458","note":"PMID: 26021416","shortTitle":"Fighting human error","journalAbbreviation":"Acta Chir. Belg.","language":"eng","author":[{"family":"Aerden","given":"D."},{"family":"Smets","given":"D."},{"family":"Poelaert","given":"J."},{"family":"Oste","given":"J."},{"family":"Van den Brande","given":"P."}],"issued":{"date-parts":[["2014",8]]}}},{"id":507,"uris":["http://zotero.org/users/local/qEkt03c9/items/AR74TKAU"],"uri":["http://zotero.org/users/local/qEkt03c9/items/AR74TKAU"],"itemData":{"id":507,"type":"article-journal","title":"Aviation and healthcare: a comparative review with implications for patient safety","container-title":"JRSM open","page":"2054270415616548","volume":"7","issue":"1","source":"PubMed","abstract":"Safety in aviation has often been compared with safety in healthcare. Following a recent article in this journal, the UK government set up an Independent Patient Safety Investigation Service, to emulate a similar well-established body in aviation. On the basis of a detailed review of relevant publications that examine patient safety in the context of aviation practice, we have drawn up a table of comparative features and a conceptual framework for patient safety. Convergence and divergence of safety-related behaviours across aviation and healthcare were derived and documented. Key safety-related domains that emerged included Checklists, Training, Crew Resource Management, Sterile Cockpit, Investigation and Reporting of Incidents and Organisational Culture. We conclude that whilst healthcare has much to learn from aviation in certain key domains, the transfer of lessons from aviation to healthcare needs to be nuanced, with the specific characteristics and needs of healthcare borne in mind. On the basis of this review, it is recommended that healthcare should emulate aviation in its resourcing of staff who specialise in human factors and related psychological aspects of patient safety and staff wellbeing. Professional and post-qualification staff training could specifically include Cognitive Bias Avoidance Training, as this appears to play a key part in many errors relating to patient safety and staff wellbeing.","DOI":"10.1177/2054270415616548","ISSN":"2054-2704","note":"PMID: 26770817\nPMCID: PMC4710114","shortTitle":"Aviation and healthcare","journalAbbreviation":"JRSM Open","language":"eng","author":[{"family":"Kapur","given":"Narinder"},{"family":"Parand","given":"Anam"},{"family":"Soukup","given":"Tayana"},{"family":"Reader","given":"Tom"},{"family":"Sevdalis","given":"Nick"}],"issued":{"date-parts":[["2016",1]]}}}],"schema":"https://github.com/citation-style-language/schema/raw/master/csl-citation.json"} </w:instrText>
      </w:r>
      <w:r w:rsidR="00D5201D">
        <w:fldChar w:fldCharType="separate"/>
      </w:r>
      <w:r w:rsidR="0087713D">
        <w:rPr>
          <w:noProof/>
        </w:rPr>
        <w:t>(15,16)</w:t>
      </w:r>
      <w:r w:rsidR="00D5201D">
        <w:fldChar w:fldCharType="end"/>
      </w:r>
      <w:r w:rsidR="009442F3">
        <w:t>. Finally, checklists widely been adopted in healthcare, especially in surgical subspecialties in order to reduce complexity and encourage standardization for procedures that would benefit from uniformity</w:t>
      </w:r>
      <w:r w:rsidR="00D5201D">
        <w:t xml:space="preserve"> </w:t>
      </w:r>
      <w:r w:rsidR="00D5201D">
        <w:fldChar w:fldCharType="begin"/>
      </w:r>
      <w:r w:rsidR="0087713D">
        <w:instrText xml:space="preserve"> ADDIN ZOTERO_ITEM CSL_CITATION {"citationID":"a27ltpq6112","properties":{"formattedCitation":"(17,18)","plainCitation":"(17,18)","noteIndex":0},"citationItems":[{"id":511,"uris":["http://zotero.org/users/local/qEkt03c9/items/7SLSAMEV"],"uri":["http://zotero.org/users/local/qEkt03c9/items/7SLSAMEV"],"itemData":{"id":511,"type":"article-journal","title":"The Checklist Manifesto in action: integrating depression treatment into routine cardiac care","container-title":"General Hospital Psychiatry","page":"1-3","volume":"40","source":"PubMed","DOI":"10.1016/j.genhosppsych.2016.01.005","ISSN":"1873-7714","note":"PMID: 26916974","shortTitle":"The Checklist Manifesto in action","journalAbbreviation":"Gen Hosp Psychiatry","language":"eng","author":[{"family":"Schuster","given":"James M."},{"family":"Belnap","given":"Bea Herbeck"},{"family":"Roth","given":"Loren H."},{"family":"Rollman","given":"Bruce L."}],"issued":{"date-parts":[["2016",6]]}}},{"id":513,"uris":["http://zotero.org/users/local/qEkt03c9/items/3D48LQ6I"],"uri":["http://zotero.org/users/local/qEkt03c9/items/3D48LQ6I"],"itemData":{"id":513,"type":"article-journal","title":"Surgical checklists: a systematic review of impacts and implementation","container-title":"BMJ quality &amp; safety","page":"299-318","volume":"23","issue":"4","source":"PubMed","abstract":"BACKGROUND: Surgical complications represent a significant cause of morbidity and mortality with the rate of major complications after inpatient surgery estimated at 3-17% in industrialised countries. The purpose of this review was to summarise experience with surgical checklist use and efficacy for improving patient safety.\nMETHODS: A search of four databases (MEDLINE, CINAHL, EMBASE and the Cochrane Database of Controlled Trials) was conducted from 1 January 2000 to 26 October 2012. Articles describing actual use of the WHO checklist, the Surgical Patient Safety System (SURPASS) checklist, a wrong-site surgery checklist or an anaesthesia equipment checklist were eligible for inclusion (this manuscript summarises all but the anaesthesia equipment checklists, which are described in the Agency for Healthcare Research and Quality publication).\nRESULTS: We included a total of 33 studies. We report a variety of outcomes including avoidance of adverse events, facilitators and barriers to implementation. Checklists have been adopted in a wide variety of settings and represent a promising strategy for improving the culture of patient safety and perioperative care in a wide variety of settings. Surgical checklists were associated with increased detection of potential safety hazards, decreased surgical complications and improved communication among operating staff. Strategies for successful checklist implementation included enlisting institutional leaders as local champions, incorporating staff feedback for checklist adaptation and avoiding redundancies with existing systems for collecting information.\nCONCLUSIONS: Surgical checklists represent a relatively simple and promising strategy for addressing surgical patient safety worldwide. Further studies are needed to evaluate to what degree checklists improve clinical outcomes and whether improvements may be more pronounced in particular settings.","DOI":"10.1136/bmjqs-2012-001797","ISSN":"2044-5423","note":"PMID: 23922403\nPMCID: PMC3963558","shortTitle":"Surgical checklists","journalAbbreviation":"BMJ Qual Saf","language":"eng","author":[{"family":"Treadwell","given":"Jonathan R."},{"family":"Lucas","given":"Scott"},{"family":"Tsou","given":"Amy Y."}],"issued":{"date-parts":[["2014",4]]}}}],"schema":"https://github.com/citation-style-language/schema/raw/master/csl-citation.json"} </w:instrText>
      </w:r>
      <w:r w:rsidR="00D5201D">
        <w:fldChar w:fldCharType="separate"/>
      </w:r>
      <w:r w:rsidR="0087713D">
        <w:rPr>
          <w:noProof/>
        </w:rPr>
        <w:t>(17,18)</w:t>
      </w:r>
      <w:r w:rsidR="00D5201D">
        <w:fldChar w:fldCharType="end"/>
      </w:r>
      <w:r w:rsidR="009442F3">
        <w:t>. Although some of these concepts are important within psychiatry, the practical application of quality improvement from idea to project formation to implementation to sustained change is frequently less described in the literature.</w:t>
      </w:r>
    </w:p>
    <w:p w14:paraId="5D39FA22" w14:textId="77777777" w:rsidR="0087713D" w:rsidRDefault="0087713D" w:rsidP="009A2198"/>
    <w:p w14:paraId="143DC52B" w14:textId="77777777" w:rsidR="00D5201D" w:rsidRDefault="0087713D" w:rsidP="009A2198">
      <w:r>
        <w:t xml:space="preserve">Within psychiatry, </w:t>
      </w:r>
      <w:r w:rsidR="009442F3">
        <w:t xml:space="preserve">residency programs </w:t>
      </w:r>
      <w:r>
        <w:t>have started to document about curricular changes to teach about QI. For example, one</w:t>
      </w:r>
      <w:r w:rsidR="0048719F">
        <w:t xml:space="preserve"> U.S. residency program </w:t>
      </w:r>
      <w:r>
        <w:t>developed a curriculum that</w:t>
      </w:r>
      <w:r w:rsidR="0048719F">
        <w:t xml:space="preserve"> combin</w:t>
      </w:r>
      <w:r>
        <w:t>es</w:t>
      </w:r>
      <w:r w:rsidR="0048719F">
        <w:t xml:space="preserve"> didactic and experiential components of QI for 2 cohorts of residents (totaling 16 residents), which showed positive improvement in a scale for learning about QI concepts known as the QI Knowledge Application Tool (QIKAT) </w:t>
      </w:r>
      <w:r w:rsidR="0048719F">
        <w:fldChar w:fldCharType="begin"/>
      </w:r>
      <w:r>
        <w:instrText xml:space="preserve"> ADDIN ZOTERO_ITEM CSL_CITATION {"citationID":"aj70cr2j97","properties":{"formattedCitation":"(19)","plainCitation":"(19)","noteIndex":0},"citationItems":[{"id":294,"uris":["http://zotero.org/users/local/qEkt03c9/items/QTURHXBR"],"uri":["http://zotero.org/users/local/qEkt03c9/items/QTURHXBR"],"itemData":{"id":294,"type":"article-journal","title":"A Didactic and Experiential Quality Improvement Curriculum for Psychiatry Residents","container-title":"Journal of Graduate Medical Education","page":"562-565","volume":"3","issue":"4","source":"PubMed Central","abstract":"Background\n Quality improvement (QI) education in residency training is important and necessary for accreditation. Although the literature on this topic has been growing, some specialties, in particular psychiatry, have been underrepresented.\n\nMethods\nWe developed a didactic and experiential QI curriculum within a US psychiatry residency program that included a seminar series and development of QI projects. Evaluation included resident knowledge using the Quality Improvement Knowledge Application Tool, implementation of resident QI projects, and qualitative and quantitative satisfaction with the curriculum.\n\nResults\nOur curriculum significantly improved QI knowledge in 2 cohorts of residents (N  =  16) as measured by the Quality Improvement Knowledge Application Tool. All resident QI projects (100%) in the first cohort were implemented. Residents and faculty reported satisfaction with the curriculum.\n\nConclusions\nOur curriculum incorporated QI education through didactic and experiential learning in a moderately sized US psychiatry residency program. Important factors included a longitudinal experience with protected time for residents to develop QI projects and a process for developing faculty competence in QI. Further studies should use a control group of residents and examine interprofessional QI curricula.","DOI":"10.4300/JGME-D-11-0008.1","ISSN":"1949-8349","note":"PMID: 23205210\nPMCID: PMC3244327","journalAbbreviation":"J Grad Med Educ","author":[{"family":"Reardon","given":"Claudia L."},{"family":"Ogrinc","given":"Greg"},{"family":"Walaszek","given":"Art"}],"issued":{"date-parts":[["2011",12]]}}}],"schema":"https://github.com/citation-style-language/schema/raw/master/csl-citation.json"} </w:instrText>
      </w:r>
      <w:r w:rsidR="0048719F">
        <w:fldChar w:fldCharType="separate"/>
      </w:r>
      <w:r>
        <w:rPr>
          <w:noProof/>
        </w:rPr>
        <w:t>(19)</w:t>
      </w:r>
      <w:r w:rsidR="0048719F">
        <w:fldChar w:fldCharType="end"/>
      </w:r>
      <w:r w:rsidR="0048719F">
        <w:t xml:space="preserve">. Another </w:t>
      </w:r>
      <w:r w:rsidR="009A2198">
        <w:t>psychiatry residency has established</w:t>
      </w:r>
      <w:r w:rsidR="007F0042">
        <w:t xml:space="preserve"> </w:t>
      </w:r>
      <w:r w:rsidR="009A2198">
        <w:t>a year-long curriculum</w:t>
      </w:r>
      <w:r w:rsidR="007F0042">
        <w:t xml:space="preserve"> to train residents on quality improvement initiatives and methodology for approaching change </w:t>
      </w:r>
      <w:r w:rsidR="007F0042">
        <w:fldChar w:fldCharType="begin"/>
      </w:r>
      <w:r>
        <w:instrText xml:space="preserve"> ADDIN ZOTERO_ITEM CSL_CITATION {"citationID":"NfkBFW8K","properties":{"formattedCitation":"(20)","plainCitation":"(20)","noteIndex":0},"citationItems":[{"id":288,"uris":["http://zotero.org/users/local/qEkt03c9/items/EPBBZ2QC"],"uri":["http://zotero.org/users/local/qEkt03c9/items/EPBBZ2QC"],"itemData":{"id":288,"type":"article-journal","title":"Training psychiatry residents in quality improvement: an integrated, year-long curriculum","container-title":"Academic Psychiatry: The Journal of the American Association of Directors of Psychiatric Residency Training and the Association for Academic Psychiatry","page":"42-45","volume":"37","issue":"1","source":"PubMed","abstract":"OBJECTIVE The authors describe a curriculum for psychiatry residents in Quality Improvement (QI) methodology. METHODS All PGY3 residents (N=12) participated in a QI curriculum that included a year-long group project. Knowledge and attitudes were assessed before and after the curriculum, using a modified Quality Improvement Knowledge Assessment Tool (QIKAT) and a QI Self-Assessment survey. RESULTS QIKAT scores were significantly higher for residents after participating in the curriculum when compared with pretest scores. Self-efficacy ratings in QI improved after the course for each item. Residents demonstrated gains in QI skills through participation in the group projects in which they increased rates of depression-screening and monitoring in an outpatient clinic. CONCLUSIONS Combining didactic and experiential learning can be an effective means for training psychiatry residents in QI.","DOI":"10.1176/appi.ap.11120214","ISSN":"1545-7230","note":"PMID: 23338873","shortTitle":"Training psychiatry residents in quality improvement","journalAbbreviation":"Acad Psychiatry","language":"eng","author":[{"family":"Arbuckle","given":"Melissa R."},{"family":"Weinberg","given":"Michael"},{"family":"Cabaniss","given":"Deborah L."},{"family":"Kistler","given":"Susan C."},{"family":"Isaacs","given":"Abby J."},{"family":"Sederer","given":"Lloyd I."},{"family":"Essock","given":"Susan M."}],"issued":{"date-parts":[["2013",1,1]]}}}],"schema":"https://github.com/citation-style-language/schema/raw/master/csl-citation.json"} </w:instrText>
      </w:r>
      <w:r w:rsidR="007F0042">
        <w:fldChar w:fldCharType="separate"/>
      </w:r>
      <w:r>
        <w:rPr>
          <w:rFonts w:ascii="Calibri" w:cs="Calibri"/>
        </w:rPr>
        <w:t>(20)</w:t>
      </w:r>
      <w:r w:rsidR="007F0042">
        <w:fldChar w:fldCharType="end"/>
      </w:r>
      <w:r w:rsidR="007F0042">
        <w:t>.</w:t>
      </w:r>
      <w:r w:rsidR="00F5518E">
        <w:t xml:space="preserve"> </w:t>
      </w:r>
      <w:r w:rsidR="009A4591">
        <w:t xml:space="preserve">The curriculum </w:t>
      </w:r>
      <w:r>
        <w:t xml:space="preserve">includes seven sessions </w:t>
      </w:r>
      <w:r w:rsidR="00F5518E">
        <w:t xml:space="preserve">with a conceptual portion consisting of three sessions (phase I) and a project implementation portion consisting of four sessions (phase II). The study utilized PDSA methodology and cycles to develop and implement projects. </w:t>
      </w:r>
      <w:r w:rsidR="0099143A">
        <w:t>Although both</w:t>
      </w:r>
      <w:r w:rsidR="00F5518E">
        <w:t xml:space="preserve"> paper</w:t>
      </w:r>
      <w:r w:rsidR="0099143A">
        <w:t>s</w:t>
      </w:r>
      <w:r w:rsidR="00F5518E">
        <w:t xml:space="preserve"> shared resident improvement </w:t>
      </w:r>
      <w:r>
        <w:t xml:space="preserve">of </w:t>
      </w:r>
      <w:r w:rsidR="00F5518E">
        <w:t xml:space="preserve">content knowledge around QI, the authors </w:t>
      </w:r>
      <w:r>
        <w:t>did not share about</w:t>
      </w:r>
      <w:r w:rsidR="009A4591">
        <w:t xml:space="preserve"> </w:t>
      </w:r>
      <w:r w:rsidR="00F5518E">
        <w:t xml:space="preserve">the overall impact of the </w:t>
      </w:r>
      <w:r w:rsidR="009A4591">
        <w:t xml:space="preserve">resident-led </w:t>
      </w:r>
      <w:r>
        <w:t xml:space="preserve">QI </w:t>
      </w:r>
      <w:r w:rsidR="00F5518E">
        <w:t>projects on patient care</w:t>
      </w:r>
      <w:r>
        <w:t xml:space="preserve"> QI metrics nor the overall sustainability following the initiation of the QI projects. </w:t>
      </w:r>
    </w:p>
    <w:p w14:paraId="20C1BBCB" w14:textId="77777777" w:rsidR="00D5201D" w:rsidRDefault="00D5201D" w:rsidP="009A2198"/>
    <w:p w14:paraId="434E24ED" w14:textId="77777777" w:rsidR="0048719F" w:rsidRDefault="0099143A" w:rsidP="009A2198">
      <w:r>
        <w:t>Beyond curricular change, o</w:t>
      </w:r>
      <w:r w:rsidR="0048719F">
        <w:t xml:space="preserve">ther </w:t>
      </w:r>
      <w:r w:rsidR="0087713D">
        <w:t xml:space="preserve">educational </w:t>
      </w:r>
      <w:r w:rsidR="0048719F">
        <w:t>approaches</w:t>
      </w:r>
      <w:r w:rsidR="0087713D">
        <w:t xml:space="preserve"> for</w:t>
      </w:r>
      <w:r>
        <w:t xml:space="preserve"> QI initiatives within psychiatric training include</w:t>
      </w:r>
      <w:r w:rsidR="0087713D">
        <w:t xml:space="preserve"> utilizing</w:t>
      </w:r>
      <w:r w:rsidR="0048719F">
        <w:t xml:space="preserve"> peer review</w:t>
      </w:r>
      <w:r>
        <w:t>,</w:t>
      </w:r>
      <w:r w:rsidR="0048719F">
        <w:t xml:space="preserve"> </w:t>
      </w:r>
      <w:r>
        <w:t>maximizing the “</w:t>
      </w:r>
      <w:r w:rsidR="0048719F">
        <w:t>resident-as-teacher</w:t>
      </w:r>
      <w:r>
        <w:t xml:space="preserve">” model, forming resident-faculty collaborations, </w:t>
      </w:r>
      <w:r w:rsidR="00E44E6F">
        <w:t xml:space="preserve">specific targeted QI projects, </w:t>
      </w:r>
      <w:r>
        <w:t xml:space="preserve">and </w:t>
      </w:r>
      <w:r w:rsidR="0087713D">
        <w:t>initiating a</w:t>
      </w:r>
      <w:r>
        <w:t xml:space="preserve"> </w:t>
      </w:r>
      <w:r w:rsidR="0087713D">
        <w:t xml:space="preserve">resident-led </w:t>
      </w:r>
      <w:r>
        <w:t>morbidity and mortality (M&amp;M)</w:t>
      </w:r>
      <w:r w:rsidR="0087713D">
        <w:t xml:space="preserve"> conference</w:t>
      </w:r>
      <w:r>
        <w:t xml:space="preserve">. </w:t>
      </w:r>
      <w:r w:rsidR="00E44E6F">
        <w:t xml:space="preserve">A paper on peer review </w:t>
      </w:r>
      <w:r>
        <w:t>details</w:t>
      </w:r>
      <w:r w:rsidR="0090587A">
        <w:t xml:space="preserve"> a model in which a workshop was developed to train residents around administrative leadership skills, facilitate identification of clinical site challenges, and capture peer input on a weekly basis for the duration of the project with the aim of improving managerial skills, decision-making, and communication </w:t>
      </w:r>
      <w:r w:rsidR="0090587A">
        <w:fldChar w:fldCharType="begin"/>
      </w:r>
      <w:r w:rsidR="0087713D">
        <w:instrText xml:space="preserve"> ADDIN ZOTERO_ITEM CSL_CITATION {"citationID":"a2jqrfp8d13","properties":{"formattedCitation":"(21)","plainCitation":"(21)","noteIndex":0},"citationItems":[{"id":541,"uris":["http://zotero.org/users/local/qEkt03c9/items/H8XRCTNT"],"uri":["http://zotero.org/users/local/qEkt03c9/items/H8XRCTNT"],"itemData":{"id":541,"type":"article-journal","title":"Peer Review for Residents","container-title":"Academic Psychiatry","page":"490-494","volume":"29","issue":"5","source":"link.springer.com","abstract":"ObjectiveAccreditation Council of Graduate Medical Education (ACGME) currently requires experiences in administration for psychiatry residents. In response to this challenge, the authors created a peer review workshop.MethodsThe authors report on the design, implementation, and outcome of the peer review workshop for PGY-3 and PGY-4 psychiatry residents.ResultsComparison of pre and post results of a 10-question test given to the resident group showed a statistically significant improvement. Moreover, it was noticed that the discussion among the residents rose to a new level of appreciation of administrative techniques and skills. The residents rated the workshop very favorably and unanimously recommended that the workshop be repeated on a yearly basis at the beginning of the academic year with the previous year’s PGY-3s serving as mentors at each clinical site.ConclusionThe workshop process described has potential practical application for other psychiatry residency programs that are also attempting to respond to these ACGME challenges.","DOI":"10.1176/appi.ap.29.5.490","ISSN":"1042-9670, 1545-7230","journalAbbreviation":"Acad Psychiatry","language":"en","author":[{"family":"Patel","given":"Malini"},{"family":"Hardy","given":"Daniel W."},{"family":"Chand","given":"Ravi"}],"issued":{"date-parts":[["2005",11,1]]}}}],"schema":"https://github.com/citation-style-language/schema/raw/master/csl-citation.json"} </w:instrText>
      </w:r>
      <w:r w:rsidR="0090587A">
        <w:fldChar w:fldCharType="separate"/>
      </w:r>
      <w:r w:rsidR="0087713D">
        <w:rPr>
          <w:noProof/>
        </w:rPr>
        <w:t>(21)</w:t>
      </w:r>
      <w:r w:rsidR="0090587A">
        <w:fldChar w:fldCharType="end"/>
      </w:r>
      <w:r w:rsidR="0090587A">
        <w:t>.</w:t>
      </w:r>
      <w:r>
        <w:t xml:space="preserve"> </w:t>
      </w:r>
      <w:r w:rsidR="0048719F">
        <w:t xml:space="preserve">The </w:t>
      </w:r>
      <w:r w:rsidR="009B5E9C">
        <w:t>“Resident-As-Teacher”</w:t>
      </w:r>
      <w:r w:rsidR="0048719F">
        <w:t xml:space="preserve"> method approach allows for senior psychiatry residents in their fourth year of training to receive a 10-session course around QI-related content, including PDSA, selecting SMART goals, development of objectives, and feedback. The results show that residents were able to write clear problem statements and use change cycles</w:t>
      </w:r>
      <w:r w:rsidR="009B5E9C">
        <w:t xml:space="preserve"> </w:t>
      </w:r>
      <w:r w:rsidR="009B5E9C">
        <w:fldChar w:fldCharType="begin"/>
      </w:r>
      <w:r w:rsidR="0087713D">
        <w:instrText xml:space="preserve"> ADDIN ZOTERO_ITEM CSL_CITATION {"citationID":"as9c02ml5c","properties":{"formattedCitation":"(22)","plainCitation":"(22)","noteIndex":0},"citationItems":[{"id":485,"uris":["http://zotero.org/users/local/qEkt03c9/items/2YKI45V6"],"uri":["http://zotero.org/users/local/qEkt03c9/items/2YKI45V6"],"itemData":{"id":485,"type":"article-journal","title":"Increasing Resident Knowledge and Skills in Quality Improvement Using Residents-as-Teachers","container-title":"Academic Psychiatry","page":"363-365","volume":"40","issue":"2","source":"link.springer.com","DOI":"10.1007/s40596-015-0309-x","ISSN":"1042-9670, 1545-7230","journalAbbreviation":"Acad Psychiatry","language":"en","author":[{"family":"Bos","given":"Karen J."},{"family":"Wang","given":"Raziya Sunderji"}],"issued":{"date-parts":[["2016",4,1]]}}}],"schema":"https://github.com/citation-style-language/schema/raw/master/csl-citation.json"} </w:instrText>
      </w:r>
      <w:r w:rsidR="009B5E9C">
        <w:fldChar w:fldCharType="separate"/>
      </w:r>
      <w:r w:rsidR="0087713D">
        <w:rPr>
          <w:noProof/>
        </w:rPr>
        <w:t>(22)</w:t>
      </w:r>
      <w:r w:rsidR="009B5E9C">
        <w:fldChar w:fldCharType="end"/>
      </w:r>
      <w:r w:rsidR="009B5E9C">
        <w:t>.</w:t>
      </w:r>
      <w:r w:rsidR="00DF527D">
        <w:t xml:space="preserve"> In addition, a short report around resident-faculty collaboration shows some success with residents working alongside faculty in the form of “Action Teams” around projects of duty-</w:t>
      </w:r>
      <w:r w:rsidR="00DF527D">
        <w:lastRenderedPageBreak/>
        <w:t xml:space="preserve">hours and fatigue intervention, among others, to facilitate QI projects and systems-based practice </w:t>
      </w:r>
      <w:r w:rsidR="00DF527D">
        <w:fldChar w:fldCharType="begin"/>
      </w:r>
      <w:r w:rsidR="00DF527D">
        <w:instrText xml:space="preserve"> ADDIN ZOTERO_ITEM CSL_CITATION {"citationID":"akad62t5u9","properties":{"formattedCitation":"(23)","plainCitation":"(23)","noteIndex":0},"citationItems":[{"id":555,"uris":["http://zotero.org/users/local/qEkt03c9/items/PE424SAX"],"uri":["http://zotero.org/users/local/qEkt03c9/items/PE424SAX"],"itemData":{"id":555,"type":"article-journal","title":"Resident/faculty collaboration for systems-based quality improvement","container-title":"Academic Psychiatry: The Journal of the American Association of Directors of Psychiatric Residency Training and the Association for Academic Psychiatry","page":"433-435","volume":"37","issue":"6","source":"PubMed","DOI":"10.1176/appi.ap.12090169","ISSN":"1545-7230","note":"PMID: 24185294","journalAbbreviation":"Acad Psychiatry","language":"eng","author":[{"family":"Benzer","given":"Justin K."},{"family":"Bauer","given":"Mark S."},{"family":"Charns","given":"Martin P."},{"family":"Topor","given":"David R."},{"family":"Dickey","given":"Chandlee C."}],"issued":{"date-parts":[["2013",11]]}}}],"schema":"https://github.com/citation-style-language/schema/raw/master/csl-citation.json"} </w:instrText>
      </w:r>
      <w:r w:rsidR="00DF527D">
        <w:fldChar w:fldCharType="separate"/>
      </w:r>
      <w:r w:rsidR="00DF527D">
        <w:rPr>
          <w:noProof/>
        </w:rPr>
        <w:t>(23)</w:t>
      </w:r>
      <w:r w:rsidR="00DF527D">
        <w:fldChar w:fldCharType="end"/>
      </w:r>
      <w:r w:rsidR="00DF527D">
        <w:t xml:space="preserve">. </w:t>
      </w:r>
      <w:r w:rsidR="00E44E6F">
        <w:t xml:space="preserve">One author shares a specific, targeted, QI project that was led by residents to improve metabolic monitoring for atypical antipsychotics </w:t>
      </w:r>
      <w:r w:rsidR="00E44E6F">
        <w:fldChar w:fldCharType="begin"/>
      </w:r>
      <w:r w:rsidR="00E44E6F">
        <w:instrText xml:space="preserve"> ADDIN ZOTERO_ITEM CSL_CITATION {"citationID":"apivr5m7l","properties":{"formattedCitation":"(24)","plainCitation":"(24)","noteIndex":0},"citationItems":[{"id":557,"uris":["http://zotero.org/users/local/qEkt03c9/items/XXYP8BBN"],"uri":["http://zotero.org/users/local/qEkt03c9/items/XXYP8BBN"],"itemData":{"id":557,"type":"article-journal","title":"Quality improvement in resident education: a pilot project to mitigate metabolic side effects from atypical antipsychotic medications in youth","container-title":"BMJ Open Quality","page":"u208804.w3544","volume":"4","issue":"1","source":"bmjopenquality.bmj.com","abstract":"This resident physician-led quality improvement project was conducted with aims to improve the health of youth prescribed atypical antipsychotic medications by increasing physician monitoring for metabolic side effects, while simultaneously educating trainees in quality improvement methodology.\nThe plan, do, study, act quality improvement framework was utilized. Baseline metabolic monitoring rates of patients prescribed atypical antipsychotic medications in the two psychiatry resident outpatient clinics were obtained. Rates were stratified based on time on medication (&lt;1 year, ≥1 year) and parameter monitored. Metabolic monitoring rates subsequent to targeted changes were obtained. Problem solving with residents revealed barriers to monitoring, such as limited awareness of specific guideline recommendations and lack of convenient access to medical equipment (calibrated scales). Residents received education about atypical antipsychotic monitoring guidelines and side effect treatment. Residents were provided with calibrated scales. Atypical antipsychotic monitoring templates were introduced. Online surveys using were conducted to determine self-reported baseline-monitoring rates and comfort with guidelines following targeted change.\nThe baseline metabolic monitoring rates of patients prescribed atypical antipsychotic medications was 9% (range: 0 to 17.6%) for youth in their first year taking an atypical antipsychotic medication and 58.9% (range: 29% to 100%) in subsequent years on medication. The results of relatively easy changes resulted in modest improvement in monitoring rates. The metabolic monitoring rate of a patient initiated on an atypical antipsychotic medication was 29% after targeted quality improvement measures were employed. Following quality improvement changes, residents reported increased knowledge about guidelines and increased monitoring for side effects. Use of a standardized data collection instrument to track monitoring of patients increased from 0% to 70% (range: 30% to 90%).\nQuality improvement projects provide an avenue with which to improve atypical antipsychotic monitoring rates. Through active participation in quality improvement projects, psychiatry residents may be taught to employ quality improvement methodology.","DOI":"10.1136/bmjquality.u208804.w3544","ISSN":"2399-6641","shortTitle":"Quality improvement in resident education","language":"en","author":[{"family":"Jeffrey","given":"Jessica"}],"issued":{"date-parts":[["2015",1,1]]}}}],"schema":"https://github.com/citation-style-language/schema/raw/master/csl-citation.json"} </w:instrText>
      </w:r>
      <w:r w:rsidR="00E44E6F">
        <w:fldChar w:fldCharType="separate"/>
      </w:r>
      <w:r w:rsidR="00E44E6F">
        <w:rPr>
          <w:noProof/>
        </w:rPr>
        <w:t>(24)</w:t>
      </w:r>
      <w:r w:rsidR="00E44E6F">
        <w:fldChar w:fldCharType="end"/>
      </w:r>
      <w:r w:rsidR="00E44E6F">
        <w:t xml:space="preserve">. In this study, residents learned about metabolic monitoring guidelines, peer-reviewed charts, conducted surveys, and significantly increased the overall frequency of metabolic monitoring of children taking atypical antipsychotics. Finally, </w:t>
      </w:r>
      <w:r w:rsidR="0090587A">
        <w:t>a</w:t>
      </w:r>
      <w:r w:rsidR="0048719F">
        <w:t xml:space="preserve"> group reported </w:t>
      </w:r>
      <w:r w:rsidR="00E44E6F">
        <w:t>a practical framework and approach in QI problem solving in psychiatric settings</w:t>
      </w:r>
      <w:r w:rsidR="00D4556A">
        <w:t>, which utilizes</w:t>
      </w:r>
      <w:r w:rsidR="00E44E6F">
        <w:t xml:space="preserve"> a </w:t>
      </w:r>
      <w:r w:rsidR="0048719F">
        <w:t xml:space="preserve">morbidity and mortality </w:t>
      </w:r>
      <w:r w:rsidR="00E44E6F">
        <w:t>(M&amp;M)-style conference</w:t>
      </w:r>
      <w:r w:rsidR="00D4556A">
        <w:t xml:space="preserve"> to share with interdisciplinary team about adverse psychiatric patient safety events. Some of the </w:t>
      </w:r>
      <w:r w:rsidR="00E44E6F">
        <w:t>positive outcomes</w:t>
      </w:r>
      <w:r w:rsidR="00D4556A">
        <w:t xml:space="preserve"> resulting from the conference include</w:t>
      </w:r>
      <w:r w:rsidR="00E44E6F">
        <w:t xml:space="preserve"> the development of a substance abuse consult team</w:t>
      </w:r>
      <w:r w:rsidR="00D4556A">
        <w:t xml:space="preserve"> for patients with high utilization of services</w:t>
      </w:r>
      <w:r w:rsidR="00E44E6F">
        <w:t xml:space="preserve">, </w:t>
      </w:r>
      <w:r w:rsidR="00D4556A">
        <w:t xml:space="preserve">creation of </w:t>
      </w:r>
      <w:r w:rsidR="00E44E6F">
        <w:t>laminated safety cards</w:t>
      </w:r>
      <w:r w:rsidR="00D4556A">
        <w:t xml:space="preserve"> describing safety protocols</w:t>
      </w:r>
      <w:r w:rsidR="00E44E6F">
        <w:t>, and improved</w:t>
      </w:r>
      <w:r w:rsidR="00D4556A">
        <w:t xml:space="preserve"> communication during patient transfers and</w:t>
      </w:r>
      <w:r w:rsidR="00E44E6F">
        <w:t xml:space="preserve"> handoffs</w:t>
      </w:r>
      <w:r w:rsidR="00D4556A">
        <w:t xml:space="preserve"> </w:t>
      </w:r>
      <w:r w:rsidR="0090587A">
        <w:fldChar w:fldCharType="begin"/>
      </w:r>
      <w:r w:rsidR="00E44E6F">
        <w:instrText xml:space="preserve"> ADDIN ZOTERO_ITEM CSL_CITATION {"citationID":"a177oj8h1jv","properties":{"formattedCitation":"(25)","plainCitation":"(25)","noteIndex":0},"citationItems":[{"id":482,"uris":["http://zotero.org/users/local/qEkt03c9/items/FXU3LI4Y"],"uri":["http://zotero.org/users/local/qEkt03c9/items/FXU3LI4Y"],"itemData":{"id":482,"type":"article-journal","title":"Transforming Systems of Care Through a Novel Resident-Led Approach to Morbidity and Mortality Conferences","container-title":"Academic Psychiatry","page":"893-897","volume":"40","issue":"6","source":"link.springer.com","DOI":"10.1007/s40596-016-0606-z","ISSN":"1042-9670, 1545-7230","journalAbbreviation":"Acad Psychiatry","language":"en","author":[{"family":"Wasser","given":"Tobias"},{"family":"Grunschel","given":"Beth D."},{"family":"Stevens","given":"Amy"},{"family":"Capurso","given":"Noah A."},{"family":"Ralevski","given":"Elizabeth"},{"family":"Barkil-Oteo","given":"Andres"},{"family":"Trevisan","given":"Louis"}],"issued":{"date-parts":[["2016",12,1]]}}}],"schema":"https://github.com/citation-style-language/schema/raw/master/csl-citation.json"} </w:instrText>
      </w:r>
      <w:r w:rsidR="0090587A">
        <w:fldChar w:fldCharType="separate"/>
      </w:r>
      <w:r w:rsidR="00E44E6F">
        <w:rPr>
          <w:noProof/>
        </w:rPr>
        <w:t>(25)</w:t>
      </w:r>
      <w:r w:rsidR="0090587A">
        <w:fldChar w:fldCharType="end"/>
      </w:r>
      <w:r w:rsidR="0048719F">
        <w:t>.</w:t>
      </w:r>
    </w:p>
    <w:p w14:paraId="27EB6B32" w14:textId="77777777" w:rsidR="00F5518E" w:rsidRDefault="00F5518E" w:rsidP="009A2198"/>
    <w:p w14:paraId="0D7C2181" w14:textId="77777777" w:rsidR="00EB621E" w:rsidRDefault="000F4C8E" w:rsidP="009A2198">
      <w:r>
        <w:t>In addition to</w:t>
      </w:r>
      <w:r w:rsidR="00F5518E">
        <w:t xml:space="preserve"> curricular change and </w:t>
      </w:r>
      <w:r w:rsidR="00EB621E">
        <w:t>creative approaches within clinical training</w:t>
      </w:r>
      <w:r w:rsidR="009A2198">
        <w:t>,</w:t>
      </w:r>
      <w:r w:rsidR="00F5518E">
        <w:t xml:space="preserve"> another approach</w:t>
      </w:r>
      <w:r w:rsidR="00EB621E">
        <w:t xml:space="preserve"> for QI expertise has been </w:t>
      </w:r>
      <w:r w:rsidR="00F5518E">
        <w:t xml:space="preserve">the development of chief resident roles. </w:t>
      </w:r>
      <w:r w:rsidR="009A4591">
        <w:t>One</w:t>
      </w:r>
      <w:r w:rsidR="00FD0A4E">
        <w:t xml:space="preserve"> report in the literature has described the establishment of a </w:t>
      </w:r>
      <w:r w:rsidR="009A2198">
        <w:t>chief residency opportunity for</w:t>
      </w:r>
      <w:r w:rsidR="00FD0A4E">
        <w:t xml:space="preserve"> internal medicine</w:t>
      </w:r>
      <w:r w:rsidR="009A2198">
        <w:t xml:space="preserve"> trainees interested in a more comprehensive exposure to quality improvement </w:t>
      </w:r>
      <w:r w:rsidR="009A2198">
        <w:fldChar w:fldCharType="begin"/>
      </w:r>
      <w:r w:rsidR="00E44E6F">
        <w:instrText xml:space="preserve"> ADDIN ZOTERO_ITEM CSL_CITATION {"citationID":"2RHuUEdt","properties":{"formattedCitation":"(26)","plainCitation":"(26)","noteIndex":0},"citationItems":[{"id":330,"uris":["http://zotero.org/users/local/qEkt03c9/items/BHXIW8BT"],"uri":["http://zotero.org/users/local/qEkt03c9/items/BHXIW8BT"],"itemData":{"id":330,"type":"article-journal","title":"Chief Resident for Quality Improvement and Patient Safety: A Description","container-title":"The American Journal of Medicine","page":"565-568","volume":"127","issue":"6","source":"ScienceDirect","DOI":"10.1016/j.amjmed.2014.02.034","ISSN":"0002-9343","shortTitle":"Chief Resident for Quality Improvement and Patient Safety","journalAbbreviation":"The American Journal of Medicine","author":[{"family":"Cox","given":"LeeAnn M."},{"family":"Fanucchi","given":"Laura C."},{"family":"Sinex","given":"Noelle C."},{"family":"Djuricich","given":"Alexander M."},{"family":"Logio","given":"Lia S."}],"issued":{"date-parts":[["2014",6,1]]}}}],"schema":"https://github.com/citation-style-language/schema/raw/master/csl-citation.json"} </w:instrText>
      </w:r>
      <w:r w:rsidR="009A2198">
        <w:fldChar w:fldCharType="separate"/>
      </w:r>
      <w:r w:rsidR="00E44E6F">
        <w:rPr>
          <w:noProof/>
        </w:rPr>
        <w:t>(26)</w:t>
      </w:r>
      <w:r w:rsidR="009A2198">
        <w:fldChar w:fldCharType="end"/>
      </w:r>
      <w:r w:rsidR="009A2198">
        <w:t xml:space="preserve">. </w:t>
      </w:r>
      <w:r w:rsidR="00FD0A4E">
        <w:t xml:space="preserve">In this report, the authors share the development of a chief resident role in quality and safety (CRQS) for an internal medicine resident at two different training programs, with one role in Indiana University School of Medicine coupled with funding from the VA hospital and other role in New-York Presbyterian/Weill Cornell Medical College coupled with </w:t>
      </w:r>
      <w:r w:rsidR="00CC0E26">
        <w:t>funding from a vacant</w:t>
      </w:r>
      <w:r w:rsidR="00FD0A4E">
        <w:t xml:space="preserve"> fellowship </w:t>
      </w:r>
      <w:r w:rsidR="00CC0E26">
        <w:t>position. Both the roles emphasized four main components, including clinical activities, educational activities, scholarship production, and leadership d</w:t>
      </w:r>
      <w:r w:rsidR="00EB621E">
        <w:t>evelopment QI and PS</w:t>
      </w:r>
      <w:r w:rsidR="00CC0E26">
        <w:t xml:space="preserve">. Some important elements of the CRQS role included the responsibility for coordinating key stakeholder </w:t>
      </w:r>
      <w:r w:rsidR="00EB621E">
        <w:t>PS</w:t>
      </w:r>
      <w:r w:rsidR="00CC0E26">
        <w:t xml:space="preserve"> conferences, presenting at conferences, and developing leadership skills around stakeholder engagement, negotiation, diplomacy, and management. </w:t>
      </w:r>
      <w:r w:rsidR="0099143A">
        <w:t>Another program described a QI chief resident role within the San Antonio Uniformed Services Health Education Consortium, as part of the residency programs within the Department of Defense. The chief residents were internal medicine residents who were involved in M&amp;M conferences, committee coordination, curricular development, and</w:t>
      </w:r>
      <w:r w:rsidR="00EB621E">
        <w:t xml:space="preserve"> mock</w:t>
      </w:r>
      <w:r w:rsidR="0099143A">
        <w:t xml:space="preserve"> RCAs</w:t>
      </w:r>
      <w:r w:rsidR="00EB621E">
        <w:t xml:space="preserve"> </w:t>
      </w:r>
      <w:r w:rsidR="00EB621E">
        <w:fldChar w:fldCharType="begin"/>
      </w:r>
      <w:r w:rsidR="00E44E6F">
        <w:instrText xml:space="preserve"> ADDIN ZOTERO_ITEM CSL_CITATION {"citationID":"aaaraqpvat","properties":{"formattedCitation":"(27)","plainCitation":"(27)","noteIndex":0},"citationItems":[{"id":325,"uris":["http://zotero.org/users/local/qEkt03c9/items/BWKDVJIG"],"uri":["http://zotero.org/users/local/qEkt03c9/items/BWKDVJIG"],"itemData":{"id":325,"type":"article-journal","title":"Chief of Residents for Quality Improvement and Patient Safety: A Recipe for a New Role in Graduate Medical Education","container-title":"Military Medicine","page":"e1747-e1751","volume":"182","issue":"3","source":"PubMed","abstract":"INTRODUCTION: The San Antonio Uniformed Services Health Education Consortium (SAUSHEC) is the largest group of residency programs in the Department of Defense. In an effort to provide improved Quality Improvement and Patient Safety (QI/PS) training for its residents, SAUSHEC created the position of Chief of QI/PS for Residents in the academic year 2014-2015. The Chief of QI/PS for Residents was based in the Internal Medicine residency program but also assisted with SAUSHEC-wide QI/PS projects. This is the first such job in the Department of Defense.\nMETHODS: Here, we detail the accomplishments during this first academic year, including the alignment of the job with the stated QI/PS-related goals of the Accreditation Council for Graduate Medical Education Clinical Learning Environment Review. Efforts focused within the Internal Medicine residency program included QI/PS curriculum development, improvement upon monthly morbidity and mortality (M&amp;M) conferences, and facilitating resident participation in QI projects. The 2014-2015 academic year Internal Medicine residency QI/PS project focused on increasing comfort and discussions with patients regarding advance directives; this also served to emphasize the humanistic side of potential QI/PS projects. The Chief of QI/PS for Residents also spearheaded hospital-wide initiatives, including the creation of a quarterly hospital-wide M&amp;M conference, coordinating resident involvement in QI/PS-related committees, and facilitating feedback of patient safety report responses to trainees.\nRESULTS: We focus on the portion of the QI/PS curriculum involving the presentation of a mock Root Cause Analysis (RCA) and provide the results of a pre- and postpresentation survey of resident knowledge of RCAs. In order to quantify the efforts over the entire academic year, we also report the results of a resident self-assessment of QI/PS aptitude and competencies, including changes in these measures over the academic year. Finally, we discuss challenges faced and outline future goals for the position.\nCONCLUSION: The SAUSHEC Chief of QI/PS for Residents is the first such designated position in the Department of Defense. As QI/PS continues to increase as a focus area for physician training, we anticipate that other programs will create similar positions. We provide ideas for how a Chief of QI/PS for Residents can be involved at a program and hospital-wide level and quantify the success of different efforts.","DOI":"10.7205/MILMED-D-16-00179","ISSN":"1930-613X","note":"PMID: 28290953","shortTitle":"Chief of Residents for Quality Improvement and Patient Safety","journalAbbreviation":"Mil Med","language":"eng","author":[{"family":"Ferraro","given":"Kelly"},{"family":"Zernzach","given":"Randall"},{"family":"Maturo","given":"Stephen"},{"family":"Nagy","given":"Christopher"},{"family":"Barrett","given":"Rebecca"}],"issued":{"date-parts":[["2017",3]]}}}],"schema":"https://github.com/citation-style-language/schema/raw/master/csl-citation.json"} </w:instrText>
      </w:r>
      <w:r w:rsidR="00EB621E">
        <w:fldChar w:fldCharType="separate"/>
      </w:r>
      <w:r w:rsidR="00E44E6F">
        <w:rPr>
          <w:noProof/>
        </w:rPr>
        <w:t>(27)</w:t>
      </w:r>
      <w:r w:rsidR="00EB621E">
        <w:fldChar w:fldCharType="end"/>
      </w:r>
      <w:r w:rsidR="0099143A">
        <w:t xml:space="preserve">. </w:t>
      </w:r>
    </w:p>
    <w:p w14:paraId="6E1DF826" w14:textId="77777777" w:rsidR="00EB621E" w:rsidRDefault="00EB621E" w:rsidP="009A2198"/>
    <w:p w14:paraId="0EC5C30B" w14:textId="77777777" w:rsidR="000550F2" w:rsidRDefault="00EB621E" w:rsidP="009A2198">
      <w:r>
        <w:t xml:space="preserve">In recent years, the Veterans Affairs Hospital has expanded its chief resident </w:t>
      </w:r>
      <w:r w:rsidR="000550F2">
        <w:t xml:space="preserve">role </w:t>
      </w:r>
      <w:r>
        <w:t>in QI</w:t>
      </w:r>
      <w:r w:rsidR="000550F2">
        <w:t>/PS</w:t>
      </w:r>
      <w:r>
        <w:t xml:space="preserve"> to include </w:t>
      </w:r>
      <w:r w:rsidR="000550F2">
        <w:t>several “core”</w:t>
      </w:r>
      <w:r>
        <w:t xml:space="preserve"> specialties, including internal medicine, psychiatry, and general surgery </w:t>
      </w:r>
      <w:r>
        <w:fldChar w:fldCharType="begin"/>
      </w:r>
      <w:r w:rsidR="00E44E6F">
        <w:instrText xml:space="preserve"> ADDIN ZOTERO_ITEM CSL_CITATION {"citationID":"a1po9rvn9a5","properties":{"formattedCitation":"(28)","plainCitation":"(28)","noteIndex":0},"citationItems":[{"id":515,"uris":["http://zotero.org/users/local/qEkt03c9/items/2LRNHPUF"],"uri":["http://zotero.org/users/local/qEkt03c9/items/2LRNHPUF"],"itemData":{"id":515,"type":"webpage","title":"Is the CRQS Year Right for You? - Office of Academic Affiliations","genre":"General Information","abstract":"The CRQS is a non-accredited, post-residency position.","URL":"https://www.va.gov/oaa/crqs.asp","shortTitle":"Is the CRQS Year Right for You?","language":"en","accessed":{"date-parts":[["2018",3,21]]}}}],"schema":"https://github.com/citation-style-language/schema/raw/master/csl-citation.json"} </w:instrText>
      </w:r>
      <w:r>
        <w:fldChar w:fldCharType="separate"/>
      </w:r>
      <w:r w:rsidR="00E44E6F">
        <w:rPr>
          <w:noProof/>
        </w:rPr>
        <w:t>(28)</w:t>
      </w:r>
      <w:r>
        <w:fldChar w:fldCharType="end"/>
      </w:r>
      <w:r>
        <w:t>. Through this VA fellowship program, there are 84 CRQS funded positions across 57 VA Medical Centers. These roles are non-</w:t>
      </w:r>
      <w:proofErr w:type="gramStart"/>
      <w:r>
        <w:t>accredited, and</w:t>
      </w:r>
      <w:proofErr w:type="gramEnd"/>
      <w:r>
        <w:t xml:space="preserve"> are filled as post-residency jobs. In this program, there are several advantages, including the “CRQS Boot Camp,” and monthly interactive conference calls and mentorship alongside a QI/PS project, that can be both regional </w:t>
      </w:r>
      <w:proofErr w:type="gramStart"/>
      <w:r>
        <w:t>or</w:t>
      </w:r>
      <w:proofErr w:type="gramEnd"/>
      <w:r>
        <w:t xml:space="preserve"> national. However, a disadvantage is that the positions are post-residency, and add an additional year outside of a traditional residency role. </w:t>
      </w:r>
      <w:r w:rsidR="000550F2">
        <w:t xml:space="preserve">The VA program is the only one of its kind to describe a chief resident role where a licensed psychiatrist can apply and be involved in patient safety/quality. </w:t>
      </w:r>
    </w:p>
    <w:p w14:paraId="53D82C93" w14:textId="77777777" w:rsidR="000550F2" w:rsidRDefault="000550F2" w:rsidP="009A2198"/>
    <w:p w14:paraId="2732EA5B" w14:textId="77777777" w:rsidR="00A1659A" w:rsidRDefault="000550F2" w:rsidP="009A2198">
      <w:r>
        <w:t xml:space="preserve">In the 2017-2018 academic year, Yale New Haven Psychiatric Hospital funded its first ever psychiatric chief resident role in QI and administration. </w:t>
      </w:r>
      <w:r w:rsidR="0053217B">
        <w:t xml:space="preserve">A similar role has not been described in </w:t>
      </w:r>
      <w:r w:rsidR="0053217B">
        <w:lastRenderedPageBreak/>
        <w:t xml:space="preserve">the </w:t>
      </w:r>
      <w:proofErr w:type="gramStart"/>
      <w:r w:rsidR="0053217B">
        <w:t>literature, and</w:t>
      </w:r>
      <w:proofErr w:type="gramEnd"/>
      <w:r w:rsidR="0053217B">
        <w:t xml:space="preserve"> is the first of its kind to be a chief residency role prior to graduation from psychiatric residency training. </w:t>
      </w:r>
      <w:r>
        <w:t xml:space="preserve">The role involves a 50% clinical role, with 50% administrative and QI related education and project work. </w:t>
      </w:r>
      <w:r w:rsidR="0053217B">
        <w:t>The clinical role includes service in a variety of clinical settings, including the inpatient units and intensive outpatient programs o</w:t>
      </w:r>
      <w:r w:rsidR="007063B3">
        <w:t>n weekly to month-long rotational basis</w:t>
      </w:r>
      <w:r w:rsidR="0053217B">
        <w:t xml:space="preserve">. In addition, there is mentorship supervision by the associate chief of psychiatry and medical director on a weekly basis. The role also includes participation on hospital-wide committees for QI/PS, and the opportunity for career growth through attendance at national conferences involving QI and administration. The chief resident was sponsored to attend the National Association of Behavioral Healthcare (NABH, previously known as the National Association of Psychiatric Health Systems) Meeting in Washington, D.C. and meet with leading thinkers and executives involved with guiding the development of inpatient psychiatric quality metrics and shaping implementation within large behavioral healthcare systems. In addition, using the academic and administrative time, the chief resident was able to submit a workshop on QI, which will be presented at the national American Psychiatric Association meeting. The funding for the position initially </w:t>
      </w:r>
      <w:r w:rsidR="004425E3">
        <w:t xml:space="preserve">utilized monies from </w:t>
      </w:r>
      <w:r w:rsidR="0053217B">
        <w:t>an unfilled senior chief resident role in t</w:t>
      </w:r>
      <w:r w:rsidR="004425E3">
        <w:t xml:space="preserve">he inpatient psychiatry setting. However, </w:t>
      </w:r>
      <w:r w:rsidR="0028321F">
        <w:t xml:space="preserve">because </w:t>
      </w:r>
      <w:r w:rsidR="004425E3">
        <w:t>the psychiatric hospital</w:t>
      </w:r>
      <w:r w:rsidR="0028321F">
        <w:t xml:space="preserve"> administrative leadership were able to see value in the role</w:t>
      </w:r>
      <w:r w:rsidR="004425E3">
        <w:t xml:space="preserve">, the new chief resident role will likely remain </w:t>
      </w:r>
      <w:r w:rsidR="0053217B">
        <w:t xml:space="preserve">a permanent addition to the senior resident opportunities for future trainees. </w:t>
      </w:r>
    </w:p>
    <w:p w14:paraId="67556E90" w14:textId="77777777" w:rsidR="009442F3" w:rsidRDefault="009442F3" w:rsidP="009A2198"/>
    <w:p w14:paraId="537F6B6B" w14:textId="77777777" w:rsidR="00A1659A" w:rsidRDefault="004425E3" w:rsidP="000550F2">
      <w:r>
        <w:t>In summary, although</w:t>
      </w:r>
      <w:r w:rsidR="00DF527D">
        <w:t xml:space="preserve"> some educational reports have been described</w:t>
      </w:r>
      <w:r w:rsidR="000550F2">
        <w:t xml:space="preserve"> for training psychiatry residents in QI</w:t>
      </w:r>
      <w:r w:rsidR="00DF527D">
        <w:t>, the literature around psychiatric QI training is still</w:t>
      </w:r>
      <w:r w:rsidR="000550F2">
        <w:t xml:space="preserve"> </w:t>
      </w:r>
      <w:proofErr w:type="gramStart"/>
      <w:r w:rsidR="000550F2">
        <w:t>very</w:t>
      </w:r>
      <w:r w:rsidR="00DF527D">
        <w:t xml:space="preserve"> limited</w:t>
      </w:r>
      <w:proofErr w:type="gramEnd"/>
      <w:r w:rsidR="00DF527D">
        <w:t>.</w:t>
      </w:r>
      <w:r w:rsidR="000550F2">
        <w:t xml:space="preserve"> However, m</w:t>
      </w:r>
      <w:r w:rsidR="00DF527D">
        <w:t xml:space="preserve">ore literature </w:t>
      </w:r>
      <w:r w:rsidR="000550F2">
        <w:t xml:space="preserve">does </w:t>
      </w:r>
      <w:r w:rsidR="00DF527D">
        <w:t>exist in fields outside of psychiatry, such as in internal medicine, surgery, and pediatrics, which have established programs and numerous publications on QI projects, initiatives, and curricula</w:t>
      </w:r>
      <w:r w:rsidR="00B87A84">
        <w:t>, and can be used as frameworks or guides for the future development of psychiatric programs or opportunities in QI</w:t>
      </w:r>
      <w:r w:rsidR="00DF527D">
        <w:t xml:space="preserve"> </w:t>
      </w:r>
      <w:r w:rsidR="00DF527D">
        <w:fldChar w:fldCharType="begin"/>
      </w:r>
      <w:r w:rsidR="00E44E6F">
        <w:instrText xml:space="preserve"> ADDIN ZOTERO_ITEM CSL_CITATION {"citationID":"a1ubqn678e6","properties":{"formattedCitation":"(29\\uc0\\u8211{}33)","plainCitation":"(29–33)","noteIndex":0},"citationItems":[{"id":349,"uris":["http://zotero.org/users/local/qEkt03c9/items/SIIIJG4U"],"uri":["http://zotero.org/users/local/qEkt03c9/items/SIIIJG4U"],"itemData":{"id":349,"type":"article-journal","title":"SAFE QI – a framework to overcome the challenges of implementing a quality improvement curriculum into a residency program","container-title":"Advances in Medical Education and Practice","page":"779-784","volume":"8","source":"PubMed Central","abstract":"Quality improvement (QI) is an essential component of medical practice. Medical students and residents must learn the skills to conduct clinical QI during their educational programs. Medical educators must create and implement a curriculum in QI to empower their students to develop this skill and knowledge. However, developing and implementing a QI curriculum may be challenging for some residency programs. Residency programs with a relatively short duration of training – for example, only 2 years – may be unable to implement an extensive QI curriculum without siphoning away time for other learning objectives. Small residency programs may lack faculty with expertise to teach this topic. Residency programs with only a few residents may find it difficult to evaluate the success of a QI curriculum using robust statistical analysis. These residency programs need a QI curriculum with several features. The curriculum must be deliverable in a short period of time. There must be tools to assess the residents’ attainment of the curricular objectives. The curriculum must give the residents practical skills to develop their own QI initiatives. Finally, there must be simple methods to evaluate the curriculum’s effectiveness. To address these goals, we developed the SAFE QI (QI curriculum which is short, assessed, functional, and effective) framework for the 2-year subspecialty respirology residency program at the University of Alberta. There are 2–3 entrants per year for a total of 4–6 residents. This framework helps medical educators overcome the challenges of implementing a QI curriculum into their educational programs. This article illustrates how this framework was used to develop and deliver an institution’s own QI curriculum.","DOI":"10.2147/AMEP.S150718","ISSN":"1179-7258","note":"PMID: 29238239\nPMCID: PMC5716674","journalAbbreviation":"Adv Med Educ Pract","author":[{"family":"Cheung","given":"Lawrence"}],"issued":{"date-parts":[["2017",12,1]]}}},{"id":361,"uris":["http://zotero.org/users/local/qEkt03c9/items/QBGVFWS7"],"uri":["http://zotero.org/users/local/qEkt03c9/items/QBGVFWS7"],"itemData":{"id":361,"type":"article-journal","title":"Residents’ knowledge of quality improvement: the impact of using a group project curriculum","container-title":"Postgraduate Medical Journal","page":"431-435","volume":"91","issue":"1078","source":"pmj.bmj.com","abstract":"Background The Accreditation Council for Graduate Medical Education requires residents to learn and demonstrate proficiency in practice improvement. Quality improvement (QI) projects are a way to improve patient care as well as facilitate education on this core competency. There are inherent barriers to completing these goals in the structure of residency training including rigorous resident schedules and a limited number of projects and resources.\nObjectives We developed a QI programme using an experiential class project and incorporated it into our Internal Medicine Resident Core Curriculum to improve the residents’ knowledge of QI methods. We assessed the residents’ experience, knowledge and interest in practice and QI subject matter with a survey preimplementation and postimplementation.\nMethods In 2009, 24 residents in the Internal Medicine resident programme completed a survey measuring their experience, knowledge and interest in QI initiatives. They then completed a QI 1-year programme, with monthly, 1-hour sessions combining didactics and a resident-designed project. At the conclusion of the year, the residents completed the same survey, and the results were compared and analysed.\nResults Postcurriculum questionnaires revealed residents were more knowledgeable about QI methods, showing improvement in knowledge about institutional-wide QI projects, better preparation for implementing a QI project, and more likely to participate in QI in the future. The project completed was one which improved patients’ knowledge of their anticipated date of discharge from the hospital.\nConclusions A class quality project can teach QI to residents incorporating both didactic and practical methods to maximise the experience and minimise the barriers. We found that this method improved residents experience, knowledge and interest in quality initiatives.","DOI":"10.1136/postgradmedj-2014-132886","ISSN":"0032-5473, 1469-0756","note":"PMID: 26253922","shortTitle":"Residents’ knowledge of quality improvement","language":"en","author":[{"family":"Duello","given":"Katherine"},{"family":"Louh","given":"Irene"},{"family":"Greig","given":"Hope"},{"family":"Dawson","given":"Nancy"}],"issued":{"date-parts":[["2015",8,1]]}}},{"id":355,"uris":["http://zotero.org/users/local/qEkt03c9/items/G2WT3QDQ"],"uri":["http://zotero.org/users/local/qEkt03c9/items/G2WT3QDQ"],"itemData":{"id":355,"type":"article-journal","title":"Pediatric Resident Education in Quality Improvement (QI): A National Survey","container-title":"Academic Pediatrics","page":"54-61","volume":"14","issue":"1","source":"ScienceDirect","abstract":"Objective\nTo assess pediatric residents' perceptions of their quality improvement (QI) education and training, including factors that facilitate learning QI and self-efficacy in QI activities.\nMethods\nA 22-question survey questionnaire was developed with expert-identified key topics and iterative pretesting of questions. Third-year pediatric residents from 45 residency programs recruited from a random sample of 120 programs. Data were analyzed by descriptive statistics, chi-square tests, and qualitative content analysis.\nResults\nRespondents included 331 residents for a response rate of 47%. Demographic characteristics resembled the national profile of pediatric residents. Over 70% of residents reported that their QI training was well organized and met their needs. Three quarters felt ready to use QI methods in practice. Those with QI training before residency were significantly more confident than those without prior QI training. However, fewer than half of respondents used standard QI methods such as PDSA cycles and run charts in projects. Residents identified faculty support, a structured curriculum, hands-on projects, and dedicated project time as key strengths of their QI educational experiences. A strong QI culture was also considered important, and was reported to be present in most programs sampled.\nConclusions\nOverall, third-year pediatric residents reported positive QI educational experiences with strong faculty support and sufficient time for QI projects. However, a third of residents thought that the QI curricula in their programs needed improvement, and a quarter lacked self-efficacy in conducting future QI activities. Continuing curricular improvement, including faculty development, is warranted.","DOI":"10.1016/j.acap.2013.10.004","ISSN":"1876-2859","shortTitle":"Pediatric Resident Education in Quality Improvement (QI)","journalAbbreviation":"Academic Pediatrics","author":[{"family":"Craig","given":"Mark S."},{"family":"Garfunkel","given":"Lynn C."},{"family":"Baldwin","given":"Constance D."},{"family":"Mann","given":"Keith J."},{"family":"Moses","given":"James M."},{"family":"Co","given":"John Patrick T."},{"family":"Blumkin","given":"Aaron K."},{"family":"Szilagyi","given":"Peter G."}],"issued":{"date-parts":[["2014",1,1]]}}},{"id":344,"uris":["http://zotero.org/users/local/qEkt03c9/items/BBZC6HPS"],"uri":["http://zotero.org/users/local/qEkt03c9/items/BBZC6HPS"],"itemData":{"id":344,"type":"article-journal","title":"Methodological Rigor of Quality Improvement Curricula for Physician Trainees: A Systematic Review and Recommendations for Change:","container-title":"Academic Medicine","page":"1677-1692","volume":"84","issue":"12","source":"CrossRef","DOI":"10.1097/ACM.0b013e3181bfa080","ISSN":"1040-2446","shortTitle":"Methodological Rigor of Quality Improvement Curricula for Physician Trainees","language":"en","author":[{"family":"Windish","given":"Donna M."},{"family":"Reed","given":"Darcy A."},{"family":"Boonyasai","given":"Romsai T."},{"family":"Chakraborti","given":"Chayan"},{"family":"Bass","given":"Eric B."}],"issued":{"date-parts":[["2009",12]]}}},{"id":306,"uris":["http://zotero.org/users/local/qEkt03c9/items/2QMMPPU7"],"uri":["http://zotero.org/users/local/qEkt03c9/items/2QMMPPU7"],"itemData":{"id":306,"type":"article-journal","title":"Teaching Quality Improvement and Patient Safety to Trainees: A Systematic Review","container-title":"Academic Medicine","page":"1425","volume":"85","issue":"9","source":"journals.lww.com","abstract":"Purpose To systematically review published quality improvement (QI) and patient safety (PS) curricula for medical students and/or residents to (1) determine educational content and teaching methods, (2) assess learning outcomes achieved, and (3) identify factors promoting or hindering curricular implementation.\n        Method Data sources included Medline (to January 2009), EMBASE, HealthSTAR, and article bibliographies. Studies selected reported curricula outlining specific educational content and teaching format. For articles with an evaluative component, the authors abstracted methodological features, such as study design. For all articles, they conducted a thematic analysis to identify factors influencing successful implementation of the included curricula.\n        Results Of 41 curricula that met the authors' criteria, 14 targeted medical students, 24 targeted residents, and 3 targeted both. Common educational content included continuous QI, root cause analysis, and systems thinking. Among 27 reports that included an evaluation, curricula were generally well accepted. Most curricula demonstrated improved knowledge. Thirteen studies (32%) successfully implemented local changes in care delivery, and seven (17%) significantly improved target processes of care. Factors that affected the successful curricular implementation included having sufficient numbers of faculty familiar with QI and PS content, addressing competing educational demands, and ensuring learners' buy-in and enthusiasm. Participants in some curricula also commented on discrepancies between curricular material and local institutional practice or culture.\n        Conclusions QI and PS curricula that target trainees usually improve learners' knowledge and frequently result in changes in clinical processes. However, successfully implementing such curricula requires attention to a number of learner, faculty, and organizational factors.","DOI":"10.1097/ACM.0b013e3181e2d0c6","ISSN":"1040-2446","shortTitle":"Teaching Quality Improvement and Patient Safety to Trainees","language":"en-US","author":[{"family":"Wong","given":"Brian M."},{"family":"Etchells","given":"Edward E."},{"family":"Kuper","given":"Ayelet"},{"family":"Levinson","given":"Wendy"},{"family":"Shojania","given":"Kaveh G."}],"issued":{"date-parts":[["2010",9]]}}}],"schema":"https://github.com/citation-style-language/schema/raw/master/csl-citation.json"} </w:instrText>
      </w:r>
      <w:r w:rsidR="00DF527D">
        <w:fldChar w:fldCharType="separate"/>
      </w:r>
      <w:r w:rsidR="00E44E6F" w:rsidRPr="00E44E6F">
        <w:rPr>
          <w:rFonts w:ascii="Calibri" w:cs="Calibri"/>
        </w:rPr>
        <w:t>(29–33)</w:t>
      </w:r>
      <w:r w:rsidR="00DF527D">
        <w:fldChar w:fldCharType="end"/>
      </w:r>
      <w:r w:rsidR="00DF527D">
        <w:t xml:space="preserve">. </w:t>
      </w:r>
      <w:r>
        <w:t>Some of the challenges for residency program directors, trainees, psychiatrists interested in a career in QI and administration include the lack of clarity around academic promotion, lack of mentorship, lack of resource and senior leadership support</w:t>
      </w:r>
      <w:r w:rsidR="00B87A84">
        <w:t xml:space="preserve"> around QI activities and initiatives</w:t>
      </w:r>
      <w:r>
        <w:t>. Despite the</w:t>
      </w:r>
      <w:r w:rsidR="00B87A84">
        <w:t>se</w:t>
      </w:r>
      <w:r>
        <w:t xml:space="preserve"> challenges, </w:t>
      </w:r>
      <w:r w:rsidR="00B87A84">
        <w:t xml:space="preserve">however, </w:t>
      </w:r>
      <w:r>
        <w:t>there is an urgency to trainee residents/fellows on QI/PS. Regulatory reform, quality metrics and compliance, and movement toward high quality, value-based payment necessitate that the next generation of psychiatry trainees be knowledgeable about the frameworks for QI/PS, both conceptually and practically. QI/PS, alongside knowledge about healthcare systems,</w:t>
      </w:r>
      <w:r w:rsidR="00DF527D">
        <w:t xml:space="preserve"> </w:t>
      </w:r>
      <w:r>
        <w:t>should be a</w:t>
      </w:r>
      <w:r w:rsidR="00DF527D">
        <w:t xml:space="preserve"> future focus of research and</w:t>
      </w:r>
      <w:r>
        <w:t xml:space="preserve"> a regular part of</w:t>
      </w:r>
      <w:r w:rsidR="00DF527D">
        <w:t xml:space="preserve"> clinical practice as residents are tasked with managing teams, leading collaborative services, and serving as role models within a changing healthcare landscape </w:t>
      </w:r>
      <w:r w:rsidR="00DF527D">
        <w:fldChar w:fldCharType="begin"/>
      </w:r>
      <w:r w:rsidR="00E44E6F">
        <w:instrText xml:space="preserve"> ADDIN ZOTERO_ITEM CSL_CITATION {"citationID":"a24qtp4lqsp","properties":{"formattedCitation":"(34)","plainCitation":"(34)","noteIndex":0},"citationItems":[{"id":559,"uris":["http://zotero.org/users/local/qEkt03c9/items/IXIFLGIH"],"uri":["http://zotero.org/users/local/qEkt03c9/items/IXIFLGIH"],"itemData":{"id":559,"type":"article-journal","title":"Leading Change During Changing Times: Simple Leadership Lessons to Guide Academic Leaders","container-title":"Academic Psychiatry","page":"415-417","volume":"40","issue":"3","source":"link.springer.com","DOI":"10.1007/s40596-015-0446-2","ISSN":"1042-9670, 1545-7230","shortTitle":"Leading Change During Changing Times","journalAbbreviation":"Acad Psychiatry","language":"en","author":[{"family":"Dickey","given":"Chandlee C."}],"issued":{"date-parts":[["2016",6,1]]}}}],"schema":"https://github.com/citation-style-language/schema/raw/master/csl-citation.json"} </w:instrText>
      </w:r>
      <w:r w:rsidR="00DF527D">
        <w:fldChar w:fldCharType="separate"/>
      </w:r>
      <w:r w:rsidR="00E44E6F">
        <w:rPr>
          <w:noProof/>
        </w:rPr>
        <w:t>(34)</w:t>
      </w:r>
      <w:r w:rsidR="00DF527D">
        <w:fldChar w:fldCharType="end"/>
      </w:r>
      <w:r w:rsidR="0028321F">
        <w:t xml:space="preserve">.  </w:t>
      </w:r>
    </w:p>
    <w:p w14:paraId="5A48D14B" w14:textId="77777777" w:rsidR="00D5201D" w:rsidRDefault="00D5201D"/>
    <w:p w14:paraId="369219E4" w14:textId="77777777" w:rsidR="00A859DB" w:rsidRDefault="00A859DB"/>
    <w:p w14:paraId="1DF80C08" w14:textId="77777777" w:rsidR="00A859DB" w:rsidRPr="00A859DB" w:rsidRDefault="00A859DB">
      <w:pPr>
        <w:rPr>
          <w:b/>
        </w:rPr>
      </w:pPr>
      <w:r w:rsidRPr="00A859DB">
        <w:rPr>
          <w:b/>
        </w:rPr>
        <w:t>References</w:t>
      </w:r>
    </w:p>
    <w:p w14:paraId="4FF25E54" w14:textId="77777777" w:rsidR="00A859DB" w:rsidRDefault="00A859DB"/>
    <w:p w14:paraId="2019AB0A" w14:textId="77777777" w:rsidR="00FE2AA1" w:rsidRPr="00FE2AA1" w:rsidRDefault="00FE2AA1" w:rsidP="00FE2AA1">
      <w:pPr>
        <w:pStyle w:val="Bibliography"/>
        <w:rPr>
          <w:rFonts w:ascii="Calibri" w:cs="Calibri"/>
        </w:rPr>
      </w:pPr>
      <w:r>
        <w:fldChar w:fldCharType="begin"/>
      </w:r>
      <w:r>
        <w:instrText xml:space="preserve"> ADDIN ZOTERO_BIBL {"uncited":[],"omitted":[],"custom":[]} CSL_BIBLIOGRAPHY </w:instrText>
      </w:r>
      <w:r>
        <w:fldChar w:fldCharType="separate"/>
      </w:r>
      <w:r w:rsidRPr="00FE2AA1">
        <w:rPr>
          <w:rFonts w:ascii="Calibri" w:cs="Calibri"/>
        </w:rPr>
        <w:t xml:space="preserve">1. </w:t>
      </w:r>
      <w:r w:rsidRPr="00FE2AA1">
        <w:rPr>
          <w:rFonts w:ascii="Calibri" w:cs="Calibri"/>
        </w:rPr>
        <w:tab/>
        <w:t>Sadowski B, Cantrell S, Barelski A, O’Malley PG, Hartzell JD. Leadership Training in Graduate Medical Education: A Systematic Review. J Grad Med Educ [Internet]. 2018 Mar 15 [cited 2018 Mar 21]; Available from: http://www.jgme.org/doi/abs/10.4300/JGME-D-17-00194.1</w:t>
      </w:r>
    </w:p>
    <w:p w14:paraId="13C34F0A" w14:textId="77777777" w:rsidR="00FE2AA1" w:rsidRPr="00FE2AA1" w:rsidRDefault="00FE2AA1" w:rsidP="00FE2AA1">
      <w:pPr>
        <w:pStyle w:val="Bibliography"/>
        <w:rPr>
          <w:rFonts w:ascii="Calibri" w:cs="Calibri"/>
        </w:rPr>
      </w:pPr>
      <w:r w:rsidRPr="00FE2AA1">
        <w:rPr>
          <w:rFonts w:ascii="Calibri" w:cs="Calibri"/>
        </w:rPr>
        <w:lastRenderedPageBreak/>
        <w:t xml:space="preserve">2. </w:t>
      </w:r>
      <w:r w:rsidRPr="00FE2AA1">
        <w:rPr>
          <w:rFonts w:ascii="Calibri" w:cs="Calibri"/>
        </w:rPr>
        <w:tab/>
        <w:t>Medicine I of. To Err Is Human: Building a Safer Health System [Internet]. 1999 [cited 2018 Mar 21]. Available from: https://www.nap.edu/catalog/9728/to-err-is-human-building-a-safer-health-system</w:t>
      </w:r>
    </w:p>
    <w:p w14:paraId="46BBF325" w14:textId="77777777" w:rsidR="00FE2AA1" w:rsidRPr="00FE2AA1" w:rsidRDefault="00FE2AA1" w:rsidP="00FE2AA1">
      <w:pPr>
        <w:pStyle w:val="Bibliography"/>
        <w:rPr>
          <w:rFonts w:ascii="Calibri" w:cs="Calibri"/>
        </w:rPr>
      </w:pPr>
      <w:r w:rsidRPr="00FE2AA1">
        <w:rPr>
          <w:rFonts w:ascii="Calibri" w:cs="Calibri"/>
        </w:rPr>
        <w:t xml:space="preserve">3. </w:t>
      </w:r>
      <w:r w:rsidRPr="00FE2AA1">
        <w:rPr>
          <w:rFonts w:ascii="Calibri" w:cs="Calibri"/>
        </w:rPr>
        <w:tab/>
        <w:t>Medicine I of. Crossing the Quality Chasm: A New Health System for the 21st Century [Internet]. 2001 [cited 2018 Mar 21]. Available from: https://www.nap.edu/catalog/10027/crossing-the-quality-chasm-a-new-health-system-for-the</w:t>
      </w:r>
    </w:p>
    <w:p w14:paraId="336BBB58" w14:textId="77777777" w:rsidR="00FE2AA1" w:rsidRPr="00FE2AA1" w:rsidRDefault="00FE2AA1" w:rsidP="00FE2AA1">
      <w:pPr>
        <w:pStyle w:val="Bibliography"/>
        <w:rPr>
          <w:rFonts w:ascii="Calibri" w:cs="Calibri"/>
        </w:rPr>
      </w:pPr>
      <w:r w:rsidRPr="00FE2AA1">
        <w:rPr>
          <w:rFonts w:ascii="Calibri" w:cs="Calibri"/>
        </w:rPr>
        <w:t xml:space="preserve">4. </w:t>
      </w:r>
      <w:r w:rsidRPr="00FE2AA1">
        <w:rPr>
          <w:rFonts w:ascii="Calibri" w:cs="Calibri"/>
        </w:rPr>
        <w:tab/>
        <w:t xml:space="preserve">Nguyen D. The Health Care Reform Bill: Compliance Implications for Behavioral and Mental Health Services. J Health Care Compliance. 2010 Aug 7;12(4):11–61. </w:t>
      </w:r>
    </w:p>
    <w:p w14:paraId="46FEDDD5" w14:textId="77777777" w:rsidR="00FE2AA1" w:rsidRPr="00FE2AA1" w:rsidRDefault="00FE2AA1" w:rsidP="00FE2AA1">
      <w:pPr>
        <w:pStyle w:val="Bibliography"/>
        <w:rPr>
          <w:rFonts w:ascii="Calibri" w:cs="Calibri"/>
        </w:rPr>
      </w:pPr>
      <w:r w:rsidRPr="00FE2AA1">
        <w:rPr>
          <w:rFonts w:ascii="Calibri" w:cs="Calibri"/>
        </w:rPr>
        <w:t xml:space="preserve">5. </w:t>
      </w:r>
      <w:r w:rsidRPr="00FE2AA1">
        <w:rPr>
          <w:rFonts w:ascii="Calibri" w:cs="Calibri"/>
        </w:rPr>
        <w:tab/>
        <w:t xml:space="preserve">Marcotte BJ, Fildes AG, Thompson M, Binder L. U.S. Health Care Reform Can’t Wait for Quality Measures to Be Perfect. Harv Bus Rev Digit Artic. 2017 Oct 4;2–4. </w:t>
      </w:r>
    </w:p>
    <w:p w14:paraId="3A911D6E" w14:textId="77777777" w:rsidR="00FE2AA1" w:rsidRPr="00FE2AA1" w:rsidRDefault="00FE2AA1" w:rsidP="00FE2AA1">
      <w:pPr>
        <w:pStyle w:val="Bibliography"/>
        <w:rPr>
          <w:rFonts w:ascii="Calibri" w:cs="Calibri"/>
        </w:rPr>
      </w:pPr>
      <w:r w:rsidRPr="00FE2AA1">
        <w:rPr>
          <w:rFonts w:ascii="Calibri" w:cs="Calibri"/>
        </w:rPr>
        <w:t xml:space="preserve">6. </w:t>
      </w:r>
      <w:r w:rsidRPr="00FE2AA1">
        <w:rPr>
          <w:rFonts w:ascii="Calibri" w:cs="Calibri"/>
        </w:rPr>
        <w:tab/>
        <w:t xml:space="preserve">Barry CL, Huskamp HA. Moving beyond parity--mental health and addiction care under the ACA. N Engl J Med. 2011 Sep 15;365(11):973–5. </w:t>
      </w:r>
    </w:p>
    <w:p w14:paraId="6C22D1C3" w14:textId="77777777" w:rsidR="00FE2AA1" w:rsidRPr="00FE2AA1" w:rsidRDefault="00FE2AA1" w:rsidP="00FE2AA1">
      <w:pPr>
        <w:pStyle w:val="Bibliography"/>
        <w:rPr>
          <w:rFonts w:ascii="Calibri" w:cs="Calibri"/>
        </w:rPr>
      </w:pPr>
      <w:r w:rsidRPr="00FE2AA1">
        <w:rPr>
          <w:rFonts w:ascii="Calibri" w:cs="Calibri"/>
        </w:rPr>
        <w:t xml:space="preserve">7. </w:t>
      </w:r>
      <w:r w:rsidRPr="00FE2AA1">
        <w:rPr>
          <w:rFonts w:ascii="Calibri" w:cs="Calibri"/>
        </w:rPr>
        <w:tab/>
        <w:t>Psychiatry [Internet]. [cited 2018 Mar 21]. Available from: http://www.acgme.org/Specialties/Milestones/pfcatid/21/Psychiatry</w:t>
      </w:r>
    </w:p>
    <w:p w14:paraId="0ED606A7" w14:textId="77777777" w:rsidR="00FE2AA1" w:rsidRPr="00FE2AA1" w:rsidRDefault="00FE2AA1" w:rsidP="00FE2AA1">
      <w:pPr>
        <w:pStyle w:val="Bibliography"/>
        <w:rPr>
          <w:rFonts w:ascii="Calibri" w:cs="Calibri"/>
        </w:rPr>
      </w:pPr>
      <w:r w:rsidRPr="00FE2AA1">
        <w:rPr>
          <w:rFonts w:ascii="Calibri" w:cs="Calibri"/>
        </w:rPr>
        <w:t xml:space="preserve">8. </w:t>
      </w:r>
      <w:r w:rsidRPr="00FE2AA1">
        <w:rPr>
          <w:rFonts w:ascii="Calibri" w:cs="Calibri"/>
        </w:rPr>
        <w:tab/>
        <w:t xml:space="preserve">Schweikhart SA, Dembe AE. The Applicability of Lean and Six Sigma Techniques to Clinical and Translational Research. J Investig Med Off Publ Am Fed Clin Res. 2009 Oct;57(7):748–55. </w:t>
      </w:r>
    </w:p>
    <w:p w14:paraId="43C9DBDB" w14:textId="77777777" w:rsidR="00FE2AA1" w:rsidRPr="00FE2AA1" w:rsidRDefault="00FE2AA1" w:rsidP="00FE2AA1">
      <w:pPr>
        <w:pStyle w:val="Bibliography"/>
        <w:rPr>
          <w:rFonts w:ascii="Calibri" w:cs="Calibri"/>
        </w:rPr>
      </w:pPr>
      <w:r w:rsidRPr="00FE2AA1">
        <w:rPr>
          <w:rFonts w:ascii="Calibri" w:cs="Calibri"/>
        </w:rPr>
        <w:t xml:space="preserve">9. </w:t>
      </w:r>
      <w:r w:rsidRPr="00FE2AA1">
        <w:rPr>
          <w:rFonts w:ascii="Calibri" w:cs="Calibri"/>
        </w:rPr>
        <w:tab/>
        <w:t xml:space="preserve">Glasgow JM, Scott-Caziewell JR, Kaboli PJ. Guiding inpatient quality improvement: a systematic review of Lean and Six Sigma. Jt Comm J Qual Patient Saf. 2010 Dec;36(12):533–40. </w:t>
      </w:r>
    </w:p>
    <w:p w14:paraId="32043A53" w14:textId="77777777" w:rsidR="00FE2AA1" w:rsidRPr="00FE2AA1" w:rsidRDefault="00FE2AA1" w:rsidP="00FE2AA1">
      <w:pPr>
        <w:pStyle w:val="Bibliography"/>
        <w:rPr>
          <w:rFonts w:ascii="Calibri" w:cs="Calibri"/>
        </w:rPr>
      </w:pPr>
      <w:r w:rsidRPr="00FE2AA1">
        <w:rPr>
          <w:rFonts w:ascii="Calibri" w:cs="Calibri"/>
        </w:rPr>
        <w:t xml:space="preserve">10. </w:t>
      </w:r>
      <w:r w:rsidRPr="00FE2AA1">
        <w:rPr>
          <w:rFonts w:ascii="Calibri" w:cs="Calibri"/>
        </w:rPr>
        <w:tab/>
        <w:t xml:space="preserve">Doran GT. There’s a S.M.A.R.T. way to write managements’s goals and objectives. Manage Rev. 1981 Nov;70(11):35. </w:t>
      </w:r>
    </w:p>
    <w:p w14:paraId="673E4CDB" w14:textId="77777777" w:rsidR="00FE2AA1" w:rsidRPr="00FE2AA1" w:rsidRDefault="00FE2AA1" w:rsidP="00FE2AA1">
      <w:pPr>
        <w:pStyle w:val="Bibliography"/>
        <w:rPr>
          <w:rFonts w:ascii="Calibri" w:cs="Calibri"/>
        </w:rPr>
      </w:pPr>
      <w:r w:rsidRPr="00FE2AA1">
        <w:rPr>
          <w:rFonts w:ascii="Calibri" w:cs="Calibri"/>
        </w:rPr>
        <w:t xml:space="preserve">11. </w:t>
      </w:r>
      <w:r w:rsidRPr="00FE2AA1">
        <w:rPr>
          <w:rFonts w:ascii="Calibri" w:cs="Calibri"/>
        </w:rPr>
        <w:tab/>
        <w:t xml:space="preserve">Laudal T, Bjaalid G, Mikkelsen A. Hairy Goals and Organizational Fit: A Case of Implementing ICT-Supported Task Planning in a Large Hospital Region. J Change Manag. 2017 Jan 2;17(1):9–30. </w:t>
      </w:r>
    </w:p>
    <w:p w14:paraId="5C174B11" w14:textId="77777777" w:rsidR="00FE2AA1" w:rsidRPr="00FE2AA1" w:rsidRDefault="00FE2AA1" w:rsidP="00FE2AA1">
      <w:pPr>
        <w:pStyle w:val="Bibliography"/>
        <w:rPr>
          <w:rFonts w:ascii="Calibri" w:cs="Calibri"/>
        </w:rPr>
      </w:pPr>
      <w:r w:rsidRPr="00FE2AA1">
        <w:rPr>
          <w:rFonts w:ascii="Calibri" w:cs="Calibri"/>
        </w:rPr>
        <w:t xml:space="preserve">12. </w:t>
      </w:r>
      <w:r w:rsidRPr="00FE2AA1">
        <w:rPr>
          <w:rFonts w:ascii="Calibri" w:cs="Calibri"/>
        </w:rPr>
        <w:tab/>
        <w:t>Charles R, Hood B, Derosier JM, Gosbee JW, Li Y, Caird MS, et al. How to perform a root cause analysis for workup and future prevention of medical errors: a review. Patient Saf Surg [Internet]. 2016 Sep 21 [cited 2018 Mar 21];10. Available from: https://www.ncbi.nlm.nih.gov/pmc/articles/PMC5031337/</w:t>
      </w:r>
    </w:p>
    <w:p w14:paraId="04A7BF65" w14:textId="77777777" w:rsidR="00FE2AA1" w:rsidRPr="00FE2AA1" w:rsidRDefault="00FE2AA1" w:rsidP="00FE2AA1">
      <w:pPr>
        <w:pStyle w:val="Bibliography"/>
        <w:rPr>
          <w:rFonts w:ascii="Calibri" w:cs="Calibri"/>
        </w:rPr>
      </w:pPr>
      <w:r w:rsidRPr="00FE2AA1">
        <w:rPr>
          <w:rFonts w:ascii="Calibri" w:cs="Calibri"/>
        </w:rPr>
        <w:t xml:space="preserve">13. </w:t>
      </w:r>
      <w:r w:rsidRPr="00FE2AA1">
        <w:rPr>
          <w:rFonts w:ascii="Calibri" w:cs="Calibri"/>
        </w:rPr>
        <w:tab/>
        <w:t xml:space="preserve">Charles R, Hood B, DeRosier JM, Gosbee JW, Bagian JP, Li Y, et al. Root Cause Analysis and Actions for the Prevention of Medical Errors: Quality Improvement and Resident Education. Orthopedics. 2017 Jul 1;40(4):e628–35. </w:t>
      </w:r>
    </w:p>
    <w:p w14:paraId="32662E9A" w14:textId="77777777" w:rsidR="00FE2AA1" w:rsidRPr="00FE2AA1" w:rsidRDefault="00FE2AA1" w:rsidP="00FE2AA1">
      <w:pPr>
        <w:pStyle w:val="Bibliography"/>
        <w:rPr>
          <w:rFonts w:ascii="Calibri" w:cs="Calibri"/>
        </w:rPr>
      </w:pPr>
      <w:r w:rsidRPr="00FE2AA1">
        <w:rPr>
          <w:rFonts w:ascii="Calibri" w:cs="Calibri"/>
        </w:rPr>
        <w:lastRenderedPageBreak/>
        <w:t xml:space="preserve">14. </w:t>
      </w:r>
      <w:r w:rsidRPr="00FE2AA1">
        <w:rPr>
          <w:rFonts w:ascii="Calibri" w:cs="Calibri"/>
        </w:rPr>
        <w:tab/>
        <w:t xml:space="preserve">Collins SJ, Newhouse R, Porter J, Talsma A. Effectiveness of the surgical safety checklist in correcting errors: a literature review applying Reason’s Swiss cheese model. AORN J. 2014 Jul;100(1):65–79.e5. </w:t>
      </w:r>
    </w:p>
    <w:p w14:paraId="1516AA88" w14:textId="77777777" w:rsidR="00FE2AA1" w:rsidRPr="00FE2AA1" w:rsidRDefault="00FE2AA1" w:rsidP="00FE2AA1">
      <w:pPr>
        <w:pStyle w:val="Bibliography"/>
        <w:rPr>
          <w:rFonts w:ascii="Calibri" w:cs="Calibri"/>
        </w:rPr>
      </w:pPr>
      <w:r w:rsidRPr="00FE2AA1">
        <w:rPr>
          <w:rFonts w:ascii="Calibri" w:cs="Calibri"/>
        </w:rPr>
        <w:t xml:space="preserve">15. </w:t>
      </w:r>
      <w:r w:rsidRPr="00FE2AA1">
        <w:rPr>
          <w:rFonts w:ascii="Calibri" w:cs="Calibri"/>
        </w:rPr>
        <w:tab/>
        <w:t xml:space="preserve">Aerden D, Smets D, Poelaert J, Oste J, Van den Brande P. Fighting human error : what surgeons can learn from aviators. Acta Chir Belg. 2014 Aug;114(4):228–32. </w:t>
      </w:r>
    </w:p>
    <w:p w14:paraId="2198DC0E" w14:textId="77777777" w:rsidR="00FE2AA1" w:rsidRPr="00FE2AA1" w:rsidRDefault="00FE2AA1" w:rsidP="00FE2AA1">
      <w:pPr>
        <w:pStyle w:val="Bibliography"/>
        <w:rPr>
          <w:rFonts w:ascii="Calibri" w:cs="Calibri"/>
        </w:rPr>
      </w:pPr>
      <w:r w:rsidRPr="00FE2AA1">
        <w:rPr>
          <w:rFonts w:ascii="Calibri" w:cs="Calibri"/>
        </w:rPr>
        <w:t xml:space="preserve">16. </w:t>
      </w:r>
      <w:r w:rsidRPr="00FE2AA1">
        <w:rPr>
          <w:rFonts w:ascii="Calibri" w:cs="Calibri"/>
        </w:rPr>
        <w:tab/>
        <w:t xml:space="preserve">Kapur N, Parand A, Soukup T, Reader T, Sevdalis N. Aviation and healthcare: a comparative review with implications for patient safety. JRSM Open. 2016 Jan;7(1):2054270415616548. </w:t>
      </w:r>
    </w:p>
    <w:p w14:paraId="003EC4DB" w14:textId="77777777" w:rsidR="00FE2AA1" w:rsidRPr="00FE2AA1" w:rsidRDefault="00FE2AA1" w:rsidP="00FE2AA1">
      <w:pPr>
        <w:pStyle w:val="Bibliography"/>
        <w:rPr>
          <w:rFonts w:ascii="Calibri" w:cs="Calibri"/>
        </w:rPr>
      </w:pPr>
      <w:r w:rsidRPr="00FE2AA1">
        <w:rPr>
          <w:rFonts w:ascii="Calibri" w:cs="Calibri"/>
        </w:rPr>
        <w:t xml:space="preserve">17. </w:t>
      </w:r>
      <w:r w:rsidRPr="00FE2AA1">
        <w:rPr>
          <w:rFonts w:ascii="Calibri" w:cs="Calibri"/>
        </w:rPr>
        <w:tab/>
        <w:t xml:space="preserve">Schuster JM, Belnap BH, Roth LH, Rollman BL. The Checklist Manifesto in action: integrating depression treatment into routine cardiac care. Gen Hosp Psychiatry. 2016 Jun;40:1–3. </w:t>
      </w:r>
    </w:p>
    <w:p w14:paraId="0312A8C7" w14:textId="77777777" w:rsidR="00FE2AA1" w:rsidRPr="00FE2AA1" w:rsidRDefault="00FE2AA1" w:rsidP="00FE2AA1">
      <w:pPr>
        <w:pStyle w:val="Bibliography"/>
        <w:rPr>
          <w:rFonts w:ascii="Calibri" w:cs="Calibri"/>
        </w:rPr>
      </w:pPr>
      <w:r w:rsidRPr="00FE2AA1">
        <w:rPr>
          <w:rFonts w:ascii="Calibri" w:cs="Calibri"/>
        </w:rPr>
        <w:t xml:space="preserve">18. </w:t>
      </w:r>
      <w:r w:rsidRPr="00FE2AA1">
        <w:rPr>
          <w:rFonts w:ascii="Calibri" w:cs="Calibri"/>
        </w:rPr>
        <w:tab/>
        <w:t xml:space="preserve">Treadwell JR, Lucas S, Tsou AY. Surgical checklists: a systematic review of impacts and implementation. BMJ Qual Saf. 2014 Apr;23(4):299–318. </w:t>
      </w:r>
    </w:p>
    <w:p w14:paraId="7DE19C01" w14:textId="77777777" w:rsidR="00FE2AA1" w:rsidRPr="00FE2AA1" w:rsidRDefault="00FE2AA1" w:rsidP="00FE2AA1">
      <w:pPr>
        <w:pStyle w:val="Bibliography"/>
        <w:rPr>
          <w:rFonts w:ascii="Calibri" w:cs="Calibri"/>
        </w:rPr>
      </w:pPr>
      <w:r w:rsidRPr="00FE2AA1">
        <w:rPr>
          <w:rFonts w:ascii="Calibri" w:cs="Calibri"/>
        </w:rPr>
        <w:t xml:space="preserve">19. </w:t>
      </w:r>
      <w:r w:rsidRPr="00FE2AA1">
        <w:rPr>
          <w:rFonts w:ascii="Calibri" w:cs="Calibri"/>
        </w:rPr>
        <w:tab/>
        <w:t xml:space="preserve">Reardon CL, Ogrinc G, Walaszek A. A Didactic and Experiential Quality Improvement Curriculum for Psychiatry Residents. J Grad Med Educ. 2011 Dec;3(4):562–5. </w:t>
      </w:r>
    </w:p>
    <w:p w14:paraId="532AC60A" w14:textId="77777777" w:rsidR="00FE2AA1" w:rsidRPr="00FE2AA1" w:rsidRDefault="00FE2AA1" w:rsidP="00FE2AA1">
      <w:pPr>
        <w:pStyle w:val="Bibliography"/>
        <w:rPr>
          <w:rFonts w:ascii="Calibri" w:cs="Calibri"/>
        </w:rPr>
      </w:pPr>
      <w:r w:rsidRPr="00FE2AA1">
        <w:rPr>
          <w:rFonts w:ascii="Calibri" w:cs="Calibri"/>
        </w:rPr>
        <w:t xml:space="preserve">20. </w:t>
      </w:r>
      <w:r w:rsidRPr="00FE2AA1">
        <w:rPr>
          <w:rFonts w:ascii="Calibri" w:cs="Calibri"/>
        </w:rPr>
        <w:tab/>
        <w:t xml:space="preserve">Arbuckle MR, Weinberg M, Cabaniss DL, Kistler SC, Isaacs AJ, Sederer LI, et al. Training psychiatry residents in quality improvement: an integrated, year-long curriculum. Acad Psychiatry J Am Assoc Dir Psychiatr Resid Train Assoc Acad Psychiatry. 2013 Jan 1;37(1):42–5. </w:t>
      </w:r>
    </w:p>
    <w:p w14:paraId="2AFC5902" w14:textId="77777777" w:rsidR="00FE2AA1" w:rsidRPr="00FE2AA1" w:rsidRDefault="00FE2AA1" w:rsidP="00FE2AA1">
      <w:pPr>
        <w:pStyle w:val="Bibliography"/>
        <w:rPr>
          <w:rFonts w:ascii="Calibri" w:cs="Calibri"/>
        </w:rPr>
      </w:pPr>
      <w:r w:rsidRPr="00FE2AA1">
        <w:rPr>
          <w:rFonts w:ascii="Calibri" w:cs="Calibri"/>
        </w:rPr>
        <w:t xml:space="preserve">21. </w:t>
      </w:r>
      <w:r w:rsidRPr="00FE2AA1">
        <w:rPr>
          <w:rFonts w:ascii="Calibri" w:cs="Calibri"/>
        </w:rPr>
        <w:tab/>
        <w:t xml:space="preserve">Patel M, Hardy DW, Chand R. Peer Review for Residents. Acad Psychiatry. 2005 Nov 1;29(5):490–4. </w:t>
      </w:r>
    </w:p>
    <w:p w14:paraId="2DEF605E" w14:textId="77777777" w:rsidR="00FE2AA1" w:rsidRPr="00FE2AA1" w:rsidRDefault="00FE2AA1" w:rsidP="00FE2AA1">
      <w:pPr>
        <w:pStyle w:val="Bibliography"/>
        <w:rPr>
          <w:rFonts w:ascii="Calibri" w:cs="Calibri"/>
        </w:rPr>
      </w:pPr>
      <w:r w:rsidRPr="00FE2AA1">
        <w:rPr>
          <w:rFonts w:ascii="Calibri" w:cs="Calibri"/>
        </w:rPr>
        <w:t xml:space="preserve">22. </w:t>
      </w:r>
      <w:r w:rsidRPr="00FE2AA1">
        <w:rPr>
          <w:rFonts w:ascii="Calibri" w:cs="Calibri"/>
        </w:rPr>
        <w:tab/>
        <w:t xml:space="preserve">Bos KJ, Wang RS. Increasing Resident Knowledge and Skills in Quality Improvement Using Residents-as-Teachers. Acad Psychiatry. 2016 Apr 1;40(2):363–5. </w:t>
      </w:r>
    </w:p>
    <w:p w14:paraId="5350CA4B" w14:textId="77777777" w:rsidR="00FE2AA1" w:rsidRPr="00FE2AA1" w:rsidRDefault="00FE2AA1" w:rsidP="00FE2AA1">
      <w:pPr>
        <w:pStyle w:val="Bibliography"/>
        <w:rPr>
          <w:rFonts w:ascii="Calibri" w:cs="Calibri"/>
        </w:rPr>
      </w:pPr>
      <w:r w:rsidRPr="00FE2AA1">
        <w:rPr>
          <w:rFonts w:ascii="Calibri" w:cs="Calibri"/>
        </w:rPr>
        <w:t xml:space="preserve">23. </w:t>
      </w:r>
      <w:r w:rsidRPr="00FE2AA1">
        <w:rPr>
          <w:rFonts w:ascii="Calibri" w:cs="Calibri"/>
        </w:rPr>
        <w:tab/>
        <w:t xml:space="preserve">Benzer JK, Bauer MS, Charns MP, Topor DR, Dickey CC. Resident/faculty collaboration for systems-based quality improvement. Acad Psychiatry J Am Assoc Dir Psychiatr Resid Train Assoc Acad Psychiatry. 2013 Nov;37(6):433–5. </w:t>
      </w:r>
    </w:p>
    <w:p w14:paraId="5D6D7869" w14:textId="77777777" w:rsidR="00FE2AA1" w:rsidRPr="00FE2AA1" w:rsidRDefault="00FE2AA1" w:rsidP="00FE2AA1">
      <w:pPr>
        <w:pStyle w:val="Bibliography"/>
        <w:rPr>
          <w:rFonts w:ascii="Calibri" w:cs="Calibri"/>
        </w:rPr>
      </w:pPr>
      <w:r w:rsidRPr="00FE2AA1">
        <w:rPr>
          <w:rFonts w:ascii="Calibri" w:cs="Calibri"/>
        </w:rPr>
        <w:t xml:space="preserve">24. </w:t>
      </w:r>
      <w:r w:rsidRPr="00FE2AA1">
        <w:rPr>
          <w:rFonts w:ascii="Calibri" w:cs="Calibri"/>
        </w:rPr>
        <w:tab/>
        <w:t xml:space="preserve">Jeffrey J. Quality improvement in resident education: a pilot project to mitigate metabolic side effects from atypical antipsychotic medications in youth. BMJ Open Qual. 2015 Jan 1;4(1):u208804.w3544. </w:t>
      </w:r>
    </w:p>
    <w:p w14:paraId="4BB133D4" w14:textId="77777777" w:rsidR="00FE2AA1" w:rsidRPr="00FE2AA1" w:rsidRDefault="00FE2AA1" w:rsidP="00FE2AA1">
      <w:pPr>
        <w:pStyle w:val="Bibliography"/>
        <w:rPr>
          <w:rFonts w:ascii="Calibri" w:cs="Calibri"/>
        </w:rPr>
      </w:pPr>
      <w:r w:rsidRPr="00FE2AA1">
        <w:rPr>
          <w:rFonts w:ascii="Calibri" w:cs="Calibri"/>
        </w:rPr>
        <w:t xml:space="preserve">25. </w:t>
      </w:r>
      <w:r w:rsidRPr="00FE2AA1">
        <w:rPr>
          <w:rFonts w:ascii="Calibri" w:cs="Calibri"/>
        </w:rPr>
        <w:tab/>
        <w:t xml:space="preserve">Wasser T, Grunschel BD, Stevens A, Capurso NA, Ralevski E, Barkil-Oteo A, et al. Transforming Systems of Care Through a Novel Resident-Led Approach to Morbidity and Mortality Conferences. Acad Psychiatry. 2016 Dec 1;40(6):893–7. </w:t>
      </w:r>
    </w:p>
    <w:p w14:paraId="681E2421" w14:textId="77777777" w:rsidR="00FE2AA1" w:rsidRPr="00FE2AA1" w:rsidRDefault="00FE2AA1" w:rsidP="00FE2AA1">
      <w:pPr>
        <w:pStyle w:val="Bibliography"/>
        <w:rPr>
          <w:rFonts w:ascii="Calibri" w:cs="Calibri"/>
        </w:rPr>
      </w:pPr>
      <w:r w:rsidRPr="00FE2AA1">
        <w:rPr>
          <w:rFonts w:ascii="Calibri" w:cs="Calibri"/>
        </w:rPr>
        <w:t xml:space="preserve">26. </w:t>
      </w:r>
      <w:r w:rsidRPr="00FE2AA1">
        <w:rPr>
          <w:rFonts w:ascii="Calibri" w:cs="Calibri"/>
        </w:rPr>
        <w:tab/>
        <w:t xml:space="preserve">Cox LM, Fanucchi LC, Sinex NC, Djuricich AM, Logio LS. Chief Resident for Quality Improvement and Patient Safety: A Description. Am J Med. 2014 Jun 1;127(6):565–8. </w:t>
      </w:r>
    </w:p>
    <w:p w14:paraId="675CF734" w14:textId="77777777" w:rsidR="00FE2AA1" w:rsidRPr="00FE2AA1" w:rsidRDefault="00FE2AA1" w:rsidP="00FE2AA1">
      <w:pPr>
        <w:pStyle w:val="Bibliography"/>
        <w:rPr>
          <w:rFonts w:ascii="Calibri" w:cs="Calibri"/>
        </w:rPr>
      </w:pPr>
      <w:r w:rsidRPr="00FE2AA1">
        <w:rPr>
          <w:rFonts w:ascii="Calibri" w:cs="Calibri"/>
        </w:rPr>
        <w:lastRenderedPageBreak/>
        <w:t xml:space="preserve">27. </w:t>
      </w:r>
      <w:r w:rsidRPr="00FE2AA1">
        <w:rPr>
          <w:rFonts w:ascii="Calibri" w:cs="Calibri"/>
        </w:rPr>
        <w:tab/>
        <w:t xml:space="preserve">Ferraro K, Zernzach R, Maturo S, Nagy C, Barrett R. Chief of Residents for Quality Improvement and Patient Safety: A Recipe for a New Role in Graduate Medical Education. Mil Med. 2017 Mar;182(3):e1747–51. </w:t>
      </w:r>
    </w:p>
    <w:p w14:paraId="74847156" w14:textId="77777777" w:rsidR="00FE2AA1" w:rsidRPr="00FE2AA1" w:rsidRDefault="00FE2AA1" w:rsidP="00FE2AA1">
      <w:pPr>
        <w:pStyle w:val="Bibliography"/>
        <w:rPr>
          <w:rFonts w:ascii="Calibri" w:cs="Calibri"/>
        </w:rPr>
      </w:pPr>
      <w:r w:rsidRPr="00FE2AA1">
        <w:rPr>
          <w:rFonts w:ascii="Calibri" w:cs="Calibri"/>
        </w:rPr>
        <w:t xml:space="preserve">28. </w:t>
      </w:r>
      <w:r w:rsidRPr="00FE2AA1">
        <w:rPr>
          <w:rFonts w:ascii="Calibri" w:cs="Calibri"/>
        </w:rPr>
        <w:tab/>
        <w:t>Is the CRQS Year Right for You? - Office of Academic Affiliations [Internet]. [cited 2018 Mar 21]. Available from: https://www.va.gov/oaa/crqs.asp</w:t>
      </w:r>
    </w:p>
    <w:p w14:paraId="17FCDC37" w14:textId="77777777" w:rsidR="00FE2AA1" w:rsidRPr="00FE2AA1" w:rsidRDefault="00FE2AA1" w:rsidP="00FE2AA1">
      <w:pPr>
        <w:pStyle w:val="Bibliography"/>
        <w:rPr>
          <w:rFonts w:ascii="Calibri" w:cs="Calibri"/>
        </w:rPr>
      </w:pPr>
      <w:r w:rsidRPr="00FE2AA1">
        <w:rPr>
          <w:rFonts w:ascii="Calibri" w:cs="Calibri"/>
        </w:rPr>
        <w:t xml:space="preserve">29. </w:t>
      </w:r>
      <w:r w:rsidRPr="00FE2AA1">
        <w:rPr>
          <w:rFonts w:ascii="Calibri" w:cs="Calibri"/>
        </w:rPr>
        <w:tab/>
        <w:t xml:space="preserve">Cheung L. SAFE QI – a framework to overcome the challenges of implementing a quality improvement curriculum into a residency program. Adv Med Educ Pract. 2017 Dec 1;8:779–84. </w:t>
      </w:r>
    </w:p>
    <w:p w14:paraId="5A98FA14" w14:textId="77777777" w:rsidR="00FE2AA1" w:rsidRPr="00FE2AA1" w:rsidRDefault="00FE2AA1" w:rsidP="00FE2AA1">
      <w:pPr>
        <w:pStyle w:val="Bibliography"/>
        <w:rPr>
          <w:rFonts w:ascii="Calibri" w:cs="Calibri"/>
        </w:rPr>
      </w:pPr>
      <w:r w:rsidRPr="00FE2AA1">
        <w:rPr>
          <w:rFonts w:ascii="Calibri" w:cs="Calibri"/>
        </w:rPr>
        <w:t xml:space="preserve">30. </w:t>
      </w:r>
      <w:r w:rsidRPr="00FE2AA1">
        <w:rPr>
          <w:rFonts w:ascii="Calibri" w:cs="Calibri"/>
        </w:rPr>
        <w:tab/>
        <w:t xml:space="preserve">Duello K, Louh I, Greig H, Dawson N. Residents’ knowledge of quality improvement: the impact of using a group project curriculum. Postgrad Med J. 2015 Aug 1;91(1078):431–5. </w:t>
      </w:r>
    </w:p>
    <w:p w14:paraId="39BEB1C6" w14:textId="77777777" w:rsidR="00FE2AA1" w:rsidRPr="00FE2AA1" w:rsidRDefault="00FE2AA1" w:rsidP="00FE2AA1">
      <w:pPr>
        <w:pStyle w:val="Bibliography"/>
        <w:rPr>
          <w:rFonts w:ascii="Calibri" w:cs="Calibri"/>
        </w:rPr>
      </w:pPr>
      <w:r w:rsidRPr="00FE2AA1">
        <w:rPr>
          <w:rFonts w:ascii="Calibri" w:cs="Calibri"/>
        </w:rPr>
        <w:t xml:space="preserve">31. </w:t>
      </w:r>
      <w:r w:rsidRPr="00FE2AA1">
        <w:rPr>
          <w:rFonts w:ascii="Calibri" w:cs="Calibri"/>
        </w:rPr>
        <w:tab/>
        <w:t xml:space="preserve">Craig MS, Garfunkel LC, Baldwin CD, Mann KJ, Moses JM, Co JPT, et al. Pediatric Resident Education in Quality Improvement (QI): A National Survey. Acad Pediatr. 2014 Jan 1;14(1):54–61. </w:t>
      </w:r>
    </w:p>
    <w:p w14:paraId="63B6D0F8" w14:textId="77777777" w:rsidR="00FE2AA1" w:rsidRPr="00FE2AA1" w:rsidRDefault="00FE2AA1" w:rsidP="00FE2AA1">
      <w:pPr>
        <w:pStyle w:val="Bibliography"/>
        <w:rPr>
          <w:rFonts w:ascii="Calibri" w:cs="Calibri"/>
        </w:rPr>
      </w:pPr>
      <w:r w:rsidRPr="00FE2AA1">
        <w:rPr>
          <w:rFonts w:ascii="Calibri" w:cs="Calibri"/>
        </w:rPr>
        <w:t xml:space="preserve">32. </w:t>
      </w:r>
      <w:r w:rsidRPr="00FE2AA1">
        <w:rPr>
          <w:rFonts w:ascii="Calibri" w:cs="Calibri"/>
        </w:rPr>
        <w:tab/>
        <w:t xml:space="preserve">Windish DM, Reed DA, Boonyasai RT, Chakraborti C, Bass EB. Methodological Rigor of Quality Improvement Curricula for Physician Trainees: A Systematic Review and Recommendations for Change: Acad Med. 2009 Dec;84(12):1677–92. </w:t>
      </w:r>
    </w:p>
    <w:p w14:paraId="777BA457" w14:textId="77777777" w:rsidR="00FE2AA1" w:rsidRPr="00FE2AA1" w:rsidRDefault="00FE2AA1" w:rsidP="00FE2AA1">
      <w:pPr>
        <w:pStyle w:val="Bibliography"/>
        <w:rPr>
          <w:rFonts w:ascii="Calibri" w:cs="Calibri"/>
        </w:rPr>
      </w:pPr>
      <w:r w:rsidRPr="00FE2AA1">
        <w:rPr>
          <w:rFonts w:ascii="Calibri" w:cs="Calibri"/>
        </w:rPr>
        <w:t xml:space="preserve">33. </w:t>
      </w:r>
      <w:r w:rsidRPr="00FE2AA1">
        <w:rPr>
          <w:rFonts w:ascii="Calibri" w:cs="Calibri"/>
        </w:rPr>
        <w:tab/>
        <w:t xml:space="preserve">Wong BM, Etchells EE, Kuper A, Levinson W, Shojania KG. Teaching Quality Improvement and Patient Safety to Trainees: A Systematic Review. Acad Med. 2010 Sep;85(9):1425. </w:t>
      </w:r>
    </w:p>
    <w:p w14:paraId="5D5C8D2C" w14:textId="77777777" w:rsidR="00FE2AA1" w:rsidRPr="00FE2AA1" w:rsidRDefault="00FE2AA1" w:rsidP="00FE2AA1">
      <w:pPr>
        <w:pStyle w:val="Bibliography"/>
        <w:rPr>
          <w:rFonts w:ascii="Calibri" w:cs="Calibri"/>
        </w:rPr>
      </w:pPr>
      <w:r w:rsidRPr="00FE2AA1">
        <w:rPr>
          <w:rFonts w:ascii="Calibri" w:cs="Calibri"/>
        </w:rPr>
        <w:t xml:space="preserve">34. </w:t>
      </w:r>
      <w:r w:rsidRPr="00FE2AA1">
        <w:rPr>
          <w:rFonts w:ascii="Calibri" w:cs="Calibri"/>
        </w:rPr>
        <w:tab/>
        <w:t xml:space="preserve">Dickey CC. Leading Change During Changing Times: Simple Leadership Lessons to Guide Academic Leaders. Acad Psychiatry. 2016 Jun 1;40(3):415–7. </w:t>
      </w:r>
    </w:p>
    <w:p w14:paraId="42A0BCA8" w14:textId="77777777" w:rsidR="00A859DB" w:rsidRDefault="00FE2AA1">
      <w:r>
        <w:fldChar w:fldCharType="end"/>
      </w:r>
    </w:p>
    <w:sectPr w:rsidR="00A859DB" w:rsidSect="005900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BD012" w14:textId="77777777" w:rsidR="005323FA" w:rsidRDefault="005323FA" w:rsidP="00A37BCB">
      <w:r>
        <w:separator/>
      </w:r>
    </w:p>
  </w:endnote>
  <w:endnote w:type="continuationSeparator" w:id="0">
    <w:p w14:paraId="5E17E635" w14:textId="77777777" w:rsidR="005323FA" w:rsidRDefault="005323FA" w:rsidP="00A3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A901E" w14:textId="77777777" w:rsidR="005323FA" w:rsidRDefault="005323FA" w:rsidP="00A37BCB">
      <w:r>
        <w:separator/>
      </w:r>
    </w:p>
  </w:footnote>
  <w:footnote w:type="continuationSeparator" w:id="0">
    <w:p w14:paraId="6A5C39FC" w14:textId="77777777" w:rsidR="005323FA" w:rsidRDefault="005323FA" w:rsidP="00A37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3A"/>
    <w:rsid w:val="000550F2"/>
    <w:rsid w:val="000575DA"/>
    <w:rsid w:val="00070365"/>
    <w:rsid w:val="000C4418"/>
    <w:rsid w:val="000F4C8E"/>
    <w:rsid w:val="001562EB"/>
    <w:rsid w:val="00162B6C"/>
    <w:rsid w:val="00175B67"/>
    <w:rsid w:val="001B3F21"/>
    <w:rsid w:val="001C026C"/>
    <w:rsid w:val="00262E9D"/>
    <w:rsid w:val="0028321F"/>
    <w:rsid w:val="002C3001"/>
    <w:rsid w:val="002D3F08"/>
    <w:rsid w:val="00335090"/>
    <w:rsid w:val="0035156F"/>
    <w:rsid w:val="003B407E"/>
    <w:rsid w:val="004425E3"/>
    <w:rsid w:val="0048719F"/>
    <w:rsid w:val="0053217B"/>
    <w:rsid w:val="005323FA"/>
    <w:rsid w:val="00590094"/>
    <w:rsid w:val="005D0C50"/>
    <w:rsid w:val="00622B55"/>
    <w:rsid w:val="006F32FA"/>
    <w:rsid w:val="007063B3"/>
    <w:rsid w:val="007967D7"/>
    <w:rsid w:val="007F0042"/>
    <w:rsid w:val="00812C11"/>
    <w:rsid w:val="00865D4D"/>
    <w:rsid w:val="0087713D"/>
    <w:rsid w:val="008A6087"/>
    <w:rsid w:val="0090587A"/>
    <w:rsid w:val="00931047"/>
    <w:rsid w:val="009442F3"/>
    <w:rsid w:val="0099143A"/>
    <w:rsid w:val="009A2198"/>
    <w:rsid w:val="009A4591"/>
    <w:rsid w:val="009B5E9C"/>
    <w:rsid w:val="00A1659A"/>
    <w:rsid w:val="00A37BCB"/>
    <w:rsid w:val="00A859DB"/>
    <w:rsid w:val="00B72F0D"/>
    <w:rsid w:val="00B87A84"/>
    <w:rsid w:val="00BA2324"/>
    <w:rsid w:val="00BE05AA"/>
    <w:rsid w:val="00C331EC"/>
    <w:rsid w:val="00CC0E26"/>
    <w:rsid w:val="00CD3DDD"/>
    <w:rsid w:val="00CD5885"/>
    <w:rsid w:val="00CF703A"/>
    <w:rsid w:val="00D4556A"/>
    <w:rsid w:val="00D5201D"/>
    <w:rsid w:val="00DF527D"/>
    <w:rsid w:val="00E237B2"/>
    <w:rsid w:val="00E310E9"/>
    <w:rsid w:val="00E44E6F"/>
    <w:rsid w:val="00E5239E"/>
    <w:rsid w:val="00EB621E"/>
    <w:rsid w:val="00F5518E"/>
    <w:rsid w:val="00FD0A4E"/>
    <w:rsid w:val="00FE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165C"/>
  <w15:chartTrackingRefBased/>
  <w15:docId w15:val="{BF7F49E5-1571-924D-B771-AA0496F8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37BCB"/>
    <w:rPr>
      <w:sz w:val="20"/>
      <w:szCs w:val="20"/>
    </w:rPr>
  </w:style>
  <w:style w:type="character" w:customStyle="1" w:styleId="EndnoteTextChar">
    <w:name w:val="Endnote Text Char"/>
    <w:basedOn w:val="DefaultParagraphFont"/>
    <w:link w:val="EndnoteText"/>
    <w:uiPriority w:val="99"/>
    <w:semiHidden/>
    <w:rsid w:val="00A37BCB"/>
    <w:rPr>
      <w:sz w:val="20"/>
      <w:szCs w:val="20"/>
    </w:rPr>
  </w:style>
  <w:style w:type="character" w:styleId="EndnoteReference">
    <w:name w:val="endnote reference"/>
    <w:basedOn w:val="DefaultParagraphFont"/>
    <w:uiPriority w:val="99"/>
    <w:semiHidden/>
    <w:unhideWhenUsed/>
    <w:rsid w:val="00A37BCB"/>
    <w:rPr>
      <w:vertAlign w:val="superscript"/>
    </w:rPr>
  </w:style>
  <w:style w:type="paragraph" w:styleId="Bibliography">
    <w:name w:val="Bibliography"/>
    <w:basedOn w:val="Normal"/>
    <w:next w:val="Normal"/>
    <w:uiPriority w:val="37"/>
    <w:unhideWhenUsed/>
    <w:rsid w:val="00A859DB"/>
    <w:pPr>
      <w:tabs>
        <w:tab w:val="left" w:pos="380"/>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83DE-929B-43FA-9182-7B9E3C99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12021</Words>
  <Characters>68525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Luming Li</dc:creator>
  <cp:keywords/>
  <dc:description/>
  <cp:lastModifiedBy>Frances Bell</cp:lastModifiedBy>
  <cp:revision>2</cp:revision>
  <dcterms:created xsi:type="dcterms:W3CDTF">2020-05-20T01:50:00Z</dcterms:created>
  <dcterms:modified xsi:type="dcterms:W3CDTF">2020-05-20T01:50:00Z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zotero-version="5.0.37"&gt;&lt;session id="EO9g1q9R"/&gt;&lt;style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 name="dontAskDelayCitationUpdates" value="true"/&gt;&lt;/prefs&gt;&lt;/data&gt;</vt:lpwstr>
  </property>
</Properties>
</file>